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32" w:rsidRPr="00B772A5" w:rsidRDefault="001C2C32" w:rsidP="001C2C32">
      <w:pPr>
        <w:pStyle w:val="NoSpacing"/>
        <w:spacing w:after="120"/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Ticket to Work Data 2014-2016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7680"/>
      </w:tblGrid>
      <w:tr w:rsidR="001C2C32" w:rsidRPr="008241E2" w:rsidTr="00F12B2C">
        <w:tc>
          <w:tcPr>
            <w:tcW w:w="741" w:type="pct"/>
            <w:shd w:val="clear" w:color="auto" w:fill="D9D9D9"/>
          </w:tcPr>
          <w:p w:rsidR="001C2C32" w:rsidRPr="009F6110" w:rsidRDefault="001C2C32" w:rsidP="00F12B2C">
            <w:pPr>
              <w:spacing w:after="120"/>
              <w:jc w:val="both"/>
              <w:rPr>
                <w:rFonts w:asciiTheme="minorHAnsi" w:eastAsia="MS Mincho" w:hAnsiTheme="minorHAnsi"/>
                <w:b/>
              </w:rPr>
            </w:pPr>
            <w:r w:rsidRPr="009F6110">
              <w:rPr>
                <w:rFonts w:asciiTheme="minorHAnsi" w:eastAsia="MS Mincho" w:hAnsiTheme="minorHAnsi"/>
                <w:b/>
              </w:rPr>
              <w:t>Target Group</w:t>
            </w:r>
          </w:p>
        </w:tc>
        <w:tc>
          <w:tcPr>
            <w:tcW w:w="4259" w:type="pct"/>
            <w:shd w:val="clear" w:color="auto" w:fill="D9D9D9"/>
          </w:tcPr>
          <w:p w:rsidR="001C2C32" w:rsidRPr="009F6110" w:rsidRDefault="001C2C32" w:rsidP="00F12B2C">
            <w:pPr>
              <w:spacing w:after="120"/>
              <w:jc w:val="both"/>
              <w:rPr>
                <w:rFonts w:asciiTheme="minorHAnsi" w:eastAsia="MS Mincho" w:hAnsiTheme="minorHAnsi"/>
                <w:b/>
              </w:rPr>
            </w:pPr>
            <w:r>
              <w:rPr>
                <w:rFonts w:asciiTheme="minorHAnsi" w:eastAsia="MS Mincho" w:hAnsiTheme="minorHAnsi"/>
                <w:b/>
              </w:rPr>
              <w:t xml:space="preserve">January </w:t>
            </w:r>
            <w:r w:rsidRPr="009F6110">
              <w:rPr>
                <w:rFonts w:asciiTheme="minorHAnsi" w:eastAsia="MS Mincho" w:hAnsiTheme="minorHAnsi"/>
                <w:b/>
              </w:rPr>
              <w:t>2014</w:t>
            </w:r>
            <w:r>
              <w:rPr>
                <w:rFonts w:asciiTheme="minorHAnsi" w:eastAsia="MS Mincho" w:hAnsiTheme="minorHAnsi"/>
                <w:b/>
              </w:rPr>
              <w:t>-Dec 2016</w:t>
            </w:r>
            <w:r w:rsidRPr="009F6110">
              <w:rPr>
                <w:rFonts w:asciiTheme="minorHAnsi" w:eastAsia="MS Mincho" w:hAnsiTheme="minorHAnsi"/>
                <w:b/>
              </w:rPr>
              <w:t xml:space="preserve"> Outcomes</w:t>
            </w:r>
            <w:r>
              <w:rPr>
                <w:rFonts w:asciiTheme="minorHAnsi" w:eastAsia="MS Mincho" w:hAnsiTheme="minorHAnsi"/>
                <w:b/>
              </w:rPr>
              <w:t xml:space="preserve"> (3 years) </w:t>
            </w:r>
          </w:p>
        </w:tc>
      </w:tr>
      <w:tr w:rsidR="004C58C7" w:rsidRPr="004D126F" w:rsidTr="004C58C7">
        <w:tc>
          <w:tcPr>
            <w:tcW w:w="741" w:type="pct"/>
          </w:tcPr>
          <w:p w:rsidR="004C58C7" w:rsidRPr="004C58C7" w:rsidRDefault="004C58C7" w:rsidP="00F12B2C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4C58C7">
              <w:rPr>
                <w:rFonts w:asciiTheme="minorHAnsi" w:hAnsiTheme="minorHAnsi" w:cs="Arial"/>
              </w:rPr>
              <w:t xml:space="preserve">Jobs created </w:t>
            </w:r>
          </w:p>
        </w:tc>
        <w:tc>
          <w:tcPr>
            <w:tcW w:w="4259" w:type="pct"/>
          </w:tcPr>
          <w:p w:rsidR="004C58C7" w:rsidRDefault="004C58C7" w:rsidP="00F12B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248 jobs created (2014)</w:t>
            </w:r>
          </w:p>
          <w:p w:rsidR="004C58C7" w:rsidRDefault="004C58C7" w:rsidP="00F12B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242 jobs created (2015)</w:t>
            </w:r>
          </w:p>
          <w:p w:rsidR="004C58C7" w:rsidRDefault="004C58C7" w:rsidP="00F12B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317 job created (2016)</w:t>
            </w:r>
          </w:p>
        </w:tc>
      </w:tr>
      <w:tr w:rsidR="001C2C32" w:rsidRPr="008241E2" w:rsidTr="00F12B2C">
        <w:tc>
          <w:tcPr>
            <w:tcW w:w="741" w:type="pct"/>
          </w:tcPr>
          <w:p w:rsidR="001C2C32" w:rsidRPr="009F6110" w:rsidRDefault="001C2C32" w:rsidP="00F12B2C">
            <w:pPr>
              <w:spacing w:after="120"/>
              <w:jc w:val="both"/>
              <w:rPr>
                <w:rFonts w:asciiTheme="minorHAnsi" w:eastAsia="MS Mincho" w:hAnsiTheme="minorHAnsi"/>
              </w:rPr>
            </w:pPr>
            <w:r w:rsidRPr="009F6110">
              <w:rPr>
                <w:rFonts w:asciiTheme="minorHAnsi" w:eastAsia="MS Mincho" w:hAnsiTheme="minorHAnsi"/>
              </w:rPr>
              <w:t>Local Ticket to Work Networks</w:t>
            </w:r>
          </w:p>
        </w:tc>
        <w:tc>
          <w:tcPr>
            <w:tcW w:w="4259" w:type="pct"/>
          </w:tcPr>
          <w:p w:rsidR="001C2C32" w:rsidRPr="009F6110" w:rsidRDefault="001C2C32" w:rsidP="00F12B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asciiTheme="minorHAnsi" w:hAnsiTheme="minorHAnsi" w:cs="Calibri"/>
              </w:rPr>
            </w:pPr>
            <w:r w:rsidRPr="009F6110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31 x </w:t>
            </w:r>
            <w:r w:rsidRPr="009F6110">
              <w:rPr>
                <w:rFonts w:asciiTheme="minorHAnsi" w:hAnsiTheme="minorHAnsi" w:cs="Calibri"/>
              </w:rPr>
              <w:t xml:space="preserve">Local Networks </w:t>
            </w:r>
          </w:p>
          <w:p w:rsidR="001C2C32" w:rsidRPr="00535691" w:rsidRDefault="001C2C32" w:rsidP="00F12B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465x </w:t>
            </w:r>
            <w:r w:rsidRPr="009F6110">
              <w:rPr>
                <w:rFonts w:asciiTheme="minorHAnsi" w:hAnsiTheme="minorHAnsi" w:cs="Calibri"/>
              </w:rPr>
              <w:t>organisations and agencies are now part of a Local Ticket to Work Network.</w:t>
            </w:r>
          </w:p>
        </w:tc>
      </w:tr>
      <w:tr w:rsidR="001C2C32" w:rsidRPr="004D126F" w:rsidTr="00F12B2C">
        <w:tc>
          <w:tcPr>
            <w:tcW w:w="741" w:type="pct"/>
          </w:tcPr>
          <w:p w:rsidR="001C2C32" w:rsidRPr="004D126F" w:rsidRDefault="001C2C32" w:rsidP="00F12B2C">
            <w:pPr>
              <w:spacing w:after="120"/>
              <w:jc w:val="both"/>
              <w:rPr>
                <w:rFonts w:asciiTheme="minorHAnsi" w:eastAsia="MS Mincho" w:hAnsiTheme="minorHAnsi"/>
              </w:rPr>
            </w:pPr>
            <w:r w:rsidRPr="004D126F">
              <w:rPr>
                <w:rFonts w:asciiTheme="minorHAnsi" w:eastAsia="MS Mincho" w:hAnsiTheme="minorHAnsi"/>
              </w:rPr>
              <w:t>Young people with disability</w:t>
            </w:r>
          </w:p>
        </w:tc>
        <w:tc>
          <w:tcPr>
            <w:tcW w:w="4259" w:type="pct"/>
          </w:tcPr>
          <w:p w:rsidR="001C2C32" w:rsidRPr="004D126F" w:rsidRDefault="001C2C32" w:rsidP="00F12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1,977</w:t>
            </w:r>
            <w:r w:rsidRPr="004D126F">
              <w:rPr>
                <w:rFonts w:asciiTheme="minorHAnsi" w:hAnsiTheme="minorHAnsi" w:cs="Calibri"/>
              </w:rPr>
              <w:t xml:space="preserve"> x young people commenced in work experience and work preparation activities.</w:t>
            </w:r>
          </w:p>
          <w:p w:rsidR="001C2C32" w:rsidRPr="004D126F" w:rsidRDefault="001C2C32" w:rsidP="00F12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807</w:t>
            </w:r>
            <w:r w:rsidRPr="004D126F">
              <w:rPr>
                <w:rFonts w:asciiTheme="minorHAnsi" w:hAnsiTheme="minorHAnsi" w:cs="Calibri"/>
              </w:rPr>
              <w:t xml:space="preserve"> x young people have started an Australian School-based Apprenticeship or Traineeship.</w:t>
            </w:r>
          </w:p>
          <w:p w:rsidR="001C2C32" w:rsidRPr="004D126F" w:rsidRDefault="001C2C32" w:rsidP="00F12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asciiTheme="minorHAnsi" w:hAnsiTheme="minorHAnsi" w:cs="Calibri"/>
                <w:b/>
                <w:i/>
              </w:rPr>
            </w:pPr>
            <w:r w:rsidRPr="004D126F">
              <w:rPr>
                <w:rFonts w:asciiTheme="minorHAnsi" w:hAnsiTheme="minorHAnsi" w:cs="Calibri"/>
              </w:rPr>
              <w:t xml:space="preserve"> 86 per cent of the trainees are still in their traineeship or have completing their Australian School-based Apprenticeship or Traineeship.</w:t>
            </w:r>
          </w:p>
        </w:tc>
      </w:tr>
      <w:tr w:rsidR="001C2C32" w:rsidRPr="004D126F" w:rsidTr="00F12B2C">
        <w:tc>
          <w:tcPr>
            <w:tcW w:w="741" w:type="pct"/>
          </w:tcPr>
          <w:p w:rsidR="001C2C32" w:rsidRPr="004D126F" w:rsidRDefault="001C2C32" w:rsidP="00F12B2C">
            <w:pPr>
              <w:spacing w:after="120"/>
              <w:jc w:val="both"/>
              <w:rPr>
                <w:rFonts w:asciiTheme="minorHAnsi" w:eastAsia="MS Mincho" w:hAnsiTheme="minorHAnsi"/>
              </w:rPr>
            </w:pPr>
            <w:r w:rsidRPr="004D126F">
              <w:rPr>
                <w:rFonts w:asciiTheme="minorHAnsi" w:eastAsia="MS Mincho" w:hAnsiTheme="minorHAnsi"/>
              </w:rPr>
              <w:t>Employers</w:t>
            </w:r>
          </w:p>
        </w:tc>
        <w:tc>
          <w:tcPr>
            <w:tcW w:w="4259" w:type="pct"/>
          </w:tcPr>
          <w:p w:rsidR="001C2C32" w:rsidRPr="004D126F" w:rsidRDefault="001C2C32" w:rsidP="00F12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1383</w:t>
            </w:r>
            <w:r w:rsidRPr="004D126F">
              <w:rPr>
                <w:rFonts w:asciiTheme="minorHAnsi" w:hAnsiTheme="minorHAnsi" w:cs="Calibri"/>
              </w:rPr>
              <w:t>x employers across a diverse range of sectors have supported young people in their workplaces (work preparation, work experience and/or employed a school-based trainee).</w:t>
            </w:r>
          </w:p>
        </w:tc>
      </w:tr>
      <w:tr w:rsidR="001C2C32" w:rsidRPr="004D126F" w:rsidTr="00F12B2C">
        <w:tc>
          <w:tcPr>
            <w:tcW w:w="741" w:type="pct"/>
          </w:tcPr>
          <w:p w:rsidR="001C2C32" w:rsidRPr="004D126F" w:rsidRDefault="001C2C32" w:rsidP="00F12B2C">
            <w:pPr>
              <w:spacing w:after="120"/>
              <w:jc w:val="both"/>
              <w:rPr>
                <w:rFonts w:asciiTheme="minorHAnsi" w:eastAsia="MS Mincho" w:hAnsiTheme="minorHAnsi"/>
              </w:rPr>
            </w:pPr>
            <w:r w:rsidRPr="004D126F">
              <w:rPr>
                <w:rFonts w:asciiTheme="minorHAnsi" w:eastAsia="MS Mincho" w:hAnsiTheme="minorHAnsi"/>
              </w:rPr>
              <w:t>Schools</w:t>
            </w:r>
          </w:p>
        </w:tc>
        <w:tc>
          <w:tcPr>
            <w:tcW w:w="4259" w:type="pct"/>
          </w:tcPr>
          <w:p w:rsidR="001C2C32" w:rsidRPr="004D126F" w:rsidRDefault="001C2C32" w:rsidP="00F12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asciiTheme="minorHAnsi" w:hAnsiTheme="minorHAnsi" w:cs="Calibri"/>
              </w:rPr>
            </w:pPr>
            <w:r w:rsidRPr="004D126F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306x </w:t>
            </w:r>
            <w:r w:rsidRPr="004D126F">
              <w:rPr>
                <w:rFonts w:asciiTheme="minorHAnsi" w:hAnsiTheme="minorHAnsi" w:cs="Calibri"/>
              </w:rPr>
              <w:t>schools are offering Ticket to Work activities to their students with disability.</w:t>
            </w:r>
          </w:p>
        </w:tc>
      </w:tr>
      <w:tr w:rsidR="001C2C32" w:rsidRPr="004D126F" w:rsidTr="00F12B2C">
        <w:tc>
          <w:tcPr>
            <w:tcW w:w="741" w:type="pct"/>
          </w:tcPr>
          <w:p w:rsidR="001C2C32" w:rsidRPr="004D126F" w:rsidRDefault="001C2C32" w:rsidP="00F12B2C">
            <w:pPr>
              <w:spacing w:after="120"/>
              <w:jc w:val="both"/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Participant Disability Categories</w:t>
            </w:r>
          </w:p>
        </w:tc>
        <w:tc>
          <w:tcPr>
            <w:tcW w:w="4259" w:type="pct"/>
          </w:tcPr>
          <w:p w:rsidR="001C2C32" w:rsidRDefault="001C2C32" w:rsidP="00F12B2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86%          Cognitive including Intellectual disability and Autism. </w:t>
            </w:r>
          </w:p>
          <w:p w:rsidR="001C2C32" w:rsidRDefault="001C2C32" w:rsidP="00F12B2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4%             Physical</w:t>
            </w:r>
          </w:p>
          <w:p w:rsidR="001C2C32" w:rsidRDefault="001C2C32" w:rsidP="00F12B2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8%             Speech, hearing and sight loss</w:t>
            </w:r>
          </w:p>
          <w:p w:rsidR="001C2C32" w:rsidRDefault="001C2C32" w:rsidP="00F12B2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1%             Mental Health</w:t>
            </w:r>
          </w:p>
          <w:p w:rsidR="001C2C32" w:rsidRPr="004D126F" w:rsidRDefault="001C2C32" w:rsidP="00F12B2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1%             Other</w:t>
            </w:r>
          </w:p>
        </w:tc>
      </w:tr>
      <w:tr w:rsidR="001C2C32" w:rsidRPr="004D126F" w:rsidTr="00F12B2C">
        <w:tc>
          <w:tcPr>
            <w:tcW w:w="741" w:type="pct"/>
          </w:tcPr>
          <w:p w:rsidR="001C2C32" w:rsidRPr="004C58C7" w:rsidRDefault="001C2C32" w:rsidP="00F12B2C">
            <w:pPr>
              <w:spacing w:after="120"/>
              <w:jc w:val="both"/>
              <w:rPr>
                <w:rFonts w:asciiTheme="minorHAnsi" w:hAnsiTheme="minorHAnsi" w:cs="Arial"/>
                <w:color w:val="000000"/>
              </w:rPr>
            </w:pPr>
            <w:r w:rsidRPr="004C58C7">
              <w:rPr>
                <w:rFonts w:asciiTheme="minorHAnsi" w:hAnsiTheme="minorHAnsi" w:cs="Arial"/>
                <w:color w:val="000000"/>
              </w:rPr>
              <w:t>Participants School Type</w:t>
            </w:r>
          </w:p>
        </w:tc>
        <w:tc>
          <w:tcPr>
            <w:tcW w:w="4259" w:type="pct"/>
          </w:tcPr>
          <w:p w:rsidR="001C2C32" w:rsidRPr="004D126F" w:rsidRDefault="001C2C32" w:rsidP="00F12B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71</w:t>
            </w:r>
            <w:r w:rsidRPr="004D126F">
              <w:rPr>
                <w:rFonts w:asciiTheme="minorHAnsi" w:hAnsiTheme="minorHAnsi" w:cs="Arial"/>
                <w:color w:val="000000"/>
              </w:rPr>
              <w:t xml:space="preserve">% </w:t>
            </w:r>
            <w:r w:rsidRPr="004D126F">
              <w:rPr>
                <w:rFonts w:asciiTheme="minorHAnsi" w:hAnsiTheme="minorHAnsi" w:cs="Arial"/>
                <w:color w:val="000000"/>
              </w:rPr>
              <w:tab/>
              <w:t xml:space="preserve">Special Schools or Special Education Units 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27</w:t>
            </w:r>
            <w:r w:rsidRPr="004D126F">
              <w:rPr>
                <w:rFonts w:asciiTheme="minorHAnsi" w:hAnsiTheme="minorHAnsi" w:cs="Arial"/>
                <w:color w:val="000000"/>
              </w:rPr>
              <w:t xml:space="preserve">% </w:t>
            </w:r>
            <w:r w:rsidRPr="004D126F">
              <w:rPr>
                <w:rFonts w:asciiTheme="minorHAnsi" w:hAnsiTheme="minorHAnsi" w:cs="Arial"/>
                <w:color w:val="000000"/>
              </w:rPr>
              <w:tab/>
              <w:t xml:space="preserve">Mainstream secondary school </w:t>
            </w:r>
          </w:p>
          <w:p w:rsidR="001C2C32" w:rsidRDefault="001C2C32" w:rsidP="00F12B2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</w:t>
            </w:r>
            <w:r w:rsidRPr="004D126F">
              <w:rPr>
                <w:rFonts w:asciiTheme="minorHAnsi" w:hAnsiTheme="minorHAnsi" w:cs="Arial"/>
                <w:color w:val="000000"/>
              </w:rPr>
              <w:t xml:space="preserve">% </w:t>
            </w:r>
            <w:r w:rsidRPr="004D126F">
              <w:rPr>
                <w:rFonts w:asciiTheme="minorHAnsi" w:hAnsiTheme="minorHAnsi" w:cs="Arial"/>
                <w:color w:val="000000"/>
              </w:rPr>
              <w:tab/>
              <w:t>Special Development Schools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  <w:color w:val="000000"/>
              </w:rPr>
            </w:pPr>
            <w:r w:rsidRPr="004D126F">
              <w:rPr>
                <w:rFonts w:asciiTheme="minorHAnsi" w:hAnsiTheme="minorHAnsi" w:cs="Arial"/>
                <w:color w:val="000000"/>
              </w:rPr>
              <w:t xml:space="preserve">1% </w:t>
            </w:r>
            <w:r w:rsidRPr="004D126F">
              <w:rPr>
                <w:rFonts w:asciiTheme="minorHAnsi" w:hAnsiTheme="minorHAnsi" w:cs="Arial"/>
                <w:color w:val="000000"/>
              </w:rPr>
              <w:tab/>
              <w:t xml:space="preserve">School of the air </w:t>
            </w:r>
          </w:p>
        </w:tc>
      </w:tr>
      <w:tr w:rsidR="001C2C32" w:rsidRPr="004D126F" w:rsidTr="00F12B2C">
        <w:tc>
          <w:tcPr>
            <w:tcW w:w="741" w:type="pct"/>
          </w:tcPr>
          <w:p w:rsidR="001C2C32" w:rsidRPr="004C58C7" w:rsidRDefault="001C2C32" w:rsidP="00F12B2C">
            <w:pPr>
              <w:spacing w:after="120"/>
              <w:jc w:val="both"/>
              <w:rPr>
                <w:rFonts w:asciiTheme="minorHAnsi" w:hAnsiTheme="minorHAnsi" w:cs="Arial"/>
                <w:color w:val="000000"/>
              </w:rPr>
            </w:pPr>
            <w:r w:rsidRPr="004C58C7">
              <w:rPr>
                <w:rFonts w:asciiTheme="minorHAnsi" w:hAnsiTheme="minorHAnsi" w:cs="Arial"/>
              </w:rPr>
              <w:t>Key Occupations breakdown </w:t>
            </w:r>
          </w:p>
        </w:tc>
        <w:tc>
          <w:tcPr>
            <w:tcW w:w="4259" w:type="pct"/>
          </w:tcPr>
          <w:p w:rsidR="001C2C32" w:rsidRPr="004D126F" w:rsidRDefault="001C2C32" w:rsidP="00F12B2C">
            <w:pPr>
              <w:rPr>
                <w:rFonts w:asciiTheme="minorHAnsi" w:hAnsiTheme="minorHAnsi" w:cs="Arial"/>
              </w:rPr>
            </w:pPr>
            <w:r w:rsidRPr="004D126F">
              <w:rPr>
                <w:rFonts w:asciiTheme="minorHAnsi" w:hAnsiTheme="minorHAnsi" w:cs="Arial"/>
              </w:rPr>
              <w:t xml:space="preserve">43% </w:t>
            </w:r>
            <w:r w:rsidRPr="004D126F">
              <w:rPr>
                <w:rFonts w:asciiTheme="minorHAnsi" w:hAnsiTheme="minorHAnsi" w:cs="Arial"/>
              </w:rPr>
              <w:tab/>
              <w:t xml:space="preserve">Retail                           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</w:rPr>
            </w:pPr>
            <w:r w:rsidRPr="004D126F">
              <w:rPr>
                <w:rFonts w:asciiTheme="minorHAnsi" w:hAnsiTheme="minorHAnsi" w:cs="Arial"/>
              </w:rPr>
              <w:t xml:space="preserve">18% </w:t>
            </w:r>
            <w:r w:rsidRPr="004D126F">
              <w:rPr>
                <w:rFonts w:asciiTheme="minorHAnsi" w:hAnsiTheme="minorHAnsi" w:cs="Arial"/>
              </w:rPr>
              <w:tab/>
              <w:t xml:space="preserve">Hospitality                  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</w:rPr>
            </w:pPr>
            <w:r w:rsidRPr="004D126F">
              <w:rPr>
                <w:rFonts w:asciiTheme="minorHAnsi" w:hAnsiTheme="minorHAnsi" w:cs="Arial"/>
              </w:rPr>
              <w:t xml:space="preserve">9% </w:t>
            </w:r>
            <w:r w:rsidRPr="004D126F">
              <w:rPr>
                <w:rFonts w:asciiTheme="minorHAnsi" w:hAnsiTheme="minorHAnsi" w:cs="Arial"/>
              </w:rPr>
              <w:tab/>
              <w:t xml:space="preserve">Business Administration                    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</w:rPr>
            </w:pPr>
            <w:r w:rsidRPr="004D126F">
              <w:rPr>
                <w:rFonts w:asciiTheme="minorHAnsi" w:hAnsiTheme="minorHAnsi" w:cs="Arial"/>
              </w:rPr>
              <w:t xml:space="preserve">15% </w:t>
            </w:r>
            <w:r w:rsidRPr="004D126F">
              <w:rPr>
                <w:rFonts w:asciiTheme="minorHAnsi" w:hAnsiTheme="minorHAnsi" w:cs="Arial"/>
              </w:rPr>
              <w:tab/>
              <w:t>Horticulture     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</w:rPr>
            </w:pPr>
            <w:r w:rsidRPr="004D126F">
              <w:rPr>
                <w:rFonts w:asciiTheme="minorHAnsi" w:hAnsiTheme="minorHAnsi" w:cs="Arial"/>
              </w:rPr>
              <w:t>2%     </w:t>
            </w:r>
            <w:r w:rsidRPr="004D126F">
              <w:rPr>
                <w:rFonts w:asciiTheme="minorHAnsi" w:hAnsiTheme="minorHAnsi" w:cs="Arial"/>
              </w:rPr>
              <w:tab/>
              <w:t>IT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</w:rPr>
            </w:pPr>
            <w:r w:rsidRPr="004D126F">
              <w:rPr>
                <w:rFonts w:asciiTheme="minorHAnsi" w:hAnsiTheme="minorHAnsi" w:cs="Arial"/>
              </w:rPr>
              <w:t xml:space="preserve">13% </w:t>
            </w:r>
            <w:r w:rsidRPr="004D126F">
              <w:rPr>
                <w:rFonts w:asciiTheme="minorHAnsi" w:hAnsiTheme="minorHAnsi" w:cs="Arial"/>
              </w:rPr>
              <w:tab/>
              <w:t>Other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1C2C32" w:rsidRPr="004D126F" w:rsidTr="00F12B2C">
        <w:tc>
          <w:tcPr>
            <w:tcW w:w="741" w:type="pct"/>
          </w:tcPr>
          <w:p w:rsidR="001C2C32" w:rsidRPr="004C58C7" w:rsidRDefault="001C2C32" w:rsidP="00F12B2C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4C58C7">
              <w:rPr>
                <w:rFonts w:asciiTheme="minorHAnsi" w:hAnsiTheme="minorHAnsi" w:cs="Arial"/>
              </w:rPr>
              <w:t>Traineeship data</w:t>
            </w:r>
          </w:p>
        </w:tc>
        <w:tc>
          <w:tcPr>
            <w:tcW w:w="4259" w:type="pct"/>
          </w:tcPr>
          <w:p w:rsidR="001C2C32" w:rsidRDefault="001C2C32" w:rsidP="00F12B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445 completed traineeship</w:t>
            </w:r>
          </w:p>
          <w:p w:rsidR="001C2C32" w:rsidRDefault="001C2C32" w:rsidP="00F12B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264 currently in traineeship</w:t>
            </w:r>
          </w:p>
          <w:p w:rsidR="001C2C32" w:rsidRPr="004D126F" w:rsidRDefault="001C2C32" w:rsidP="00F12B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113 exited early from traineeship</w:t>
            </w:r>
          </w:p>
        </w:tc>
      </w:tr>
    </w:tbl>
    <w:p w:rsidR="001C2C32" w:rsidRPr="004D126F" w:rsidRDefault="001C2C32" w:rsidP="001C2C32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="Arial"/>
          <w:b/>
          <w:sz w:val="20"/>
        </w:rPr>
      </w:pPr>
    </w:p>
    <w:p w:rsidR="006558AB" w:rsidRDefault="006558AB"/>
    <w:sectPr w:rsidR="00655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1289"/>
    <w:multiLevelType w:val="hybridMultilevel"/>
    <w:tmpl w:val="8352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9A2"/>
    <w:multiLevelType w:val="hybridMultilevel"/>
    <w:tmpl w:val="F958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32"/>
    <w:rsid w:val="001C2C32"/>
    <w:rsid w:val="004C58C7"/>
    <w:rsid w:val="006558AB"/>
    <w:rsid w:val="008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55606-1A15-4B0B-AB37-42CD159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3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2C32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2C32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C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E3C1D5919A34D855041039386C48D" ma:contentTypeVersion="12" ma:contentTypeDescription="Create a new document." ma:contentTypeScope="" ma:versionID="a5f9084be97e9ccaea96b69651499168">
  <xsd:schema xmlns:xsd="http://www.w3.org/2001/XMLSchema" xmlns:xs="http://www.w3.org/2001/XMLSchema" xmlns:p="http://schemas.microsoft.com/office/2006/metadata/properties" xmlns:ns2="832f5eae-1f85-42fa-b2c7-5f98094515df" xmlns:ns3="07ec0253-281f-4e05-8467-65a429d6a9f3" targetNamespace="http://schemas.microsoft.com/office/2006/metadata/properties" ma:root="true" ma:fieldsID="03437abc8cfaba369e58a387c43dffdb" ns2:_="" ns3:_="">
    <xsd:import namespace="832f5eae-1f85-42fa-b2c7-5f98094515d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5eae-1f85-42fa-b2c7-5f9809451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15F9B-39D1-45F4-A19A-7A645683C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77BF9-A055-4511-8FC7-BDE055856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513F0-45C5-43AA-BC9B-446885775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f5eae-1f85-42fa-b2c7-5f98094515d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Wakeford</dc:creator>
  <cp:keywords/>
  <dc:description/>
  <cp:lastModifiedBy>Samantha Trent</cp:lastModifiedBy>
  <cp:revision>2</cp:revision>
  <dcterms:created xsi:type="dcterms:W3CDTF">2021-01-27T03:40:00Z</dcterms:created>
  <dcterms:modified xsi:type="dcterms:W3CDTF">2021-01-27T03:40:00Z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0x010100141E3C1D5919A34D855041039386C48D</vt:lpwstr>
  </property>
  <property fmtid="{D5CDD505-2E9C-101B-9397-08002B2CF9AE}" pid="3" name="Order">
    <vt:r8>43700</vt:r8>
  </property>
</Properties>
</file>