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05C4" w14:textId="77777777" w:rsidR="00E31B3D" w:rsidRDefault="00B15AE0">
      <w:pPr>
        <w:spacing w:before="80"/>
        <w:ind w:left="5235"/>
        <w:rPr>
          <w:rFonts w:ascii="Tahoma"/>
          <w:sz w:val="20"/>
        </w:rPr>
      </w:pPr>
      <w:r>
        <w:rPr>
          <w:rFonts w:ascii="Tahoma"/>
          <w:color w:val="007F7F"/>
          <w:sz w:val="20"/>
        </w:rPr>
        <w:t>LA EIC - Disadvantaged Jobseekers Inquiry Submission no. 37</w:t>
      </w:r>
    </w:p>
    <w:p w14:paraId="2F8805C5" w14:textId="77777777" w:rsidR="00E31B3D" w:rsidRDefault="00B15AE0">
      <w:pPr>
        <w:spacing w:line="239" w:lineRule="exact"/>
        <w:ind w:left="5235"/>
        <w:rPr>
          <w:rFonts w:ascii="Tahoma"/>
          <w:sz w:val="20"/>
        </w:rPr>
      </w:pPr>
      <w:r>
        <w:rPr>
          <w:rFonts w:ascii="Tahoma"/>
          <w:color w:val="007F7F"/>
          <w:sz w:val="20"/>
        </w:rPr>
        <w:t>Received:</w:t>
      </w:r>
      <w:r>
        <w:rPr>
          <w:rFonts w:ascii="Tahoma"/>
          <w:color w:val="007F7F"/>
          <w:spacing w:val="2"/>
          <w:sz w:val="20"/>
        </w:rPr>
        <w:t xml:space="preserve"> </w:t>
      </w:r>
      <w:r>
        <w:rPr>
          <w:rFonts w:ascii="Tahoma"/>
          <w:color w:val="007F7F"/>
          <w:sz w:val="20"/>
        </w:rPr>
        <w:t>31</w:t>
      </w:r>
      <w:r>
        <w:rPr>
          <w:rFonts w:ascii="Tahoma"/>
          <w:color w:val="007F7F"/>
          <w:spacing w:val="5"/>
          <w:sz w:val="20"/>
        </w:rPr>
        <w:t xml:space="preserve"> </w:t>
      </w:r>
      <w:r>
        <w:rPr>
          <w:rFonts w:ascii="Tahoma"/>
          <w:color w:val="007F7F"/>
          <w:sz w:val="20"/>
        </w:rPr>
        <w:t>July</w:t>
      </w:r>
      <w:r>
        <w:rPr>
          <w:rFonts w:ascii="Tahoma"/>
          <w:color w:val="007F7F"/>
          <w:spacing w:val="7"/>
          <w:sz w:val="20"/>
        </w:rPr>
        <w:t xml:space="preserve"> </w:t>
      </w:r>
      <w:r>
        <w:rPr>
          <w:rFonts w:ascii="Tahoma"/>
          <w:color w:val="007F7F"/>
          <w:spacing w:val="-4"/>
          <w:sz w:val="20"/>
        </w:rPr>
        <w:t>2019</w:t>
      </w:r>
    </w:p>
    <w:p w14:paraId="2F8805C6" w14:textId="77777777" w:rsidR="00E31B3D" w:rsidRDefault="00E31B3D">
      <w:pPr>
        <w:pStyle w:val="BodyText"/>
        <w:ind w:left="0"/>
        <w:rPr>
          <w:rFonts w:ascii="Tahoma"/>
          <w:sz w:val="20"/>
        </w:rPr>
      </w:pPr>
    </w:p>
    <w:p w14:paraId="2F8805C7" w14:textId="77777777" w:rsidR="00E31B3D" w:rsidRDefault="00B15AE0">
      <w:pPr>
        <w:pStyle w:val="BodyText"/>
        <w:spacing w:before="1"/>
        <w:ind w:left="0"/>
        <w:rPr>
          <w:rFonts w:ascii="Tahoma"/>
          <w:sz w:val="13"/>
        </w:rPr>
      </w:pPr>
      <w:r>
        <w:rPr>
          <w:noProof/>
        </w:rPr>
        <w:drawing>
          <wp:anchor distT="0" distB="0" distL="0" distR="0" simplePos="0" relativeHeight="251658240" behindDoc="0" locked="0" layoutInCell="1" allowOverlap="1" wp14:anchorId="2F880696" wp14:editId="49ECE7C5">
            <wp:simplePos x="0" y="0"/>
            <wp:positionH relativeFrom="page">
              <wp:posOffset>914400</wp:posOffset>
            </wp:positionH>
            <wp:positionV relativeFrom="paragraph">
              <wp:posOffset>116016</wp:posOffset>
            </wp:positionV>
            <wp:extent cx="1905012" cy="609600"/>
            <wp:effectExtent l="0" t="0" r="0" b="0"/>
            <wp:wrapTopAndBottom/>
            <wp:docPr id="1" name="image1.jpeg" descr="NDS logo www.nds.org.au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NDS logo www.nds.org.au &#10;">
                      <a:hlinkClick r:id="rId7"/>
                    </pic:cNvPr>
                    <pic:cNvPicPr/>
                  </pic:nvPicPr>
                  <pic:blipFill>
                    <a:blip r:embed="rId8" cstate="print"/>
                    <a:stretch>
                      <a:fillRect/>
                    </a:stretch>
                  </pic:blipFill>
                  <pic:spPr>
                    <a:xfrm>
                      <a:off x="0" y="0"/>
                      <a:ext cx="1905012" cy="609600"/>
                    </a:xfrm>
                    <a:prstGeom prst="rect">
                      <a:avLst/>
                    </a:prstGeom>
                  </pic:spPr>
                </pic:pic>
              </a:graphicData>
            </a:graphic>
          </wp:anchor>
        </w:drawing>
      </w:r>
    </w:p>
    <w:p w14:paraId="2F8805C8" w14:textId="77777777" w:rsidR="00E31B3D" w:rsidRDefault="00E31B3D">
      <w:pPr>
        <w:pStyle w:val="BodyText"/>
        <w:spacing w:before="11"/>
        <w:ind w:left="0"/>
        <w:rPr>
          <w:rFonts w:ascii="Tahoma"/>
          <w:sz w:val="11"/>
        </w:rPr>
      </w:pPr>
    </w:p>
    <w:p w14:paraId="2F8805C9" w14:textId="77777777" w:rsidR="00E31B3D" w:rsidRPr="009016DF" w:rsidRDefault="00B15AE0">
      <w:pPr>
        <w:pStyle w:val="Title"/>
        <w:spacing w:line="259" w:lineRule="auto"/>
      </w:pPr>
      <w:r w:rsidRPr="009016DF">
        <w:t>Submission</w:t>
      </w:r>
      <w:r w:rsidRPr="009016DF">
        <w:rPr>
          <w:spacing w:val="-7"/>
        </w:rPr>
        <w:t xml:space="preserve"> </w:t>
      </w:r>
      <w:r w:rsidRPr="009016DF">
        <w:t>in</w:t>
      </w:r>
      <w:r w:rsidRPr="009016DF">
        <w:rPr>
          <w:spacing w:val="-6"/>
        </w:rPr>
        <w:t xml:space="preserve"> </w:t>
      </w:r>
      <w:r w:rsidRPr="009016DF">
        <w:t>response</w:t>
      </w:r>
      <w:r w:rsidRPr="009016DF">
        <w:rPr>
          <w:spacing w:val="-6"/>
        </w:rPr>
        <w:t xml:space="preserve"> </w:t>
      </w:r>
      <w:r w:rsidRPr="009016DF">
        <w:t>to</w:t>
      </w:r>
      <w:r w:rsidRPr="009016DF">
        <w:rPr>
          <w:spacing w:val="-6"/>
        </w:rPr>
        <w:t xml:space="preserve"> </w:t>
      </w:r>
      <w:r w:rsidRPr="009016DF">
        <w:t>the</w:t>
      </w:r>
      <w:r w:rsidRPr="009016DF">
        <w:rPr>
          <w:spacing w:val="-6"/>
        </w:rPr>
        <w:t xml:space="preserve"> </w:t>
      </w:r>
      <w:r w:rsidRPr="009016DF">
        <w:t>Victorian</w:t>
      </w:r>
      <w:r w:rsidRPr="009016DF">
        <w:rPr>
          <w:spacing w:val="-6"/>
        </w:rPr>
        <w:t xml:space="preserve"> </w:t>
      </w:r>
      <w:r w:rsidRPr="009016DF">
        <w:t>Legislative Assembly Economy and Infrastructure Committee Inquiry into sustainable employment for disadvantaged jobseekers</w:t>
      </w:r>
    </w:p>
    <w:p w14:paraId="2F8805CA" w14:textId="77777777" w:rsidR="00E31B3D" w:rsidRDefault="00B15AE0">
      <w:pPr>
        <w:pStyle w:val="BodyText"/>
        <w:spacing w:before="157" w:line="259" w:lineRule="auto"/>
        <w:ind w:right="186"/>
      </w:pPr>
      <w:r>
        <w:t>National Disability Services (NDS) welcomes the opportunity to make this submission to the Victorian Legislative Assembly Economy and</w:t>
      </w:r>
      <w:r>
        <w:t xml:space="preserve"> Infrastructure Committee. We note that the Victorian Government has in place strategies and policies intended to facilitate the increased employment of disadvantaged jobseekers.</w:t>
      </w:r>
      <w:r>
        <w:rPr>
          <w:spacing w:val="-4"/>
        </w:rPr>
        <w:t xml:space="preserve"> </w:t>
      </w:r>
      <w:r>
        <w:t>Various</w:t>
      </w:r>
      <w:r>
        <w:rPr>
          <w:spacing w:val="-5"/>
        </w:rPr>
        <w:t xml:space="preserve"> </w:t>
      </w:r>
      <w:r>
        <w:t>Victorian</w:t>
      </w:r>
      <w:r>
        <w:rPr>
          <w:spacing w:val="-5"/>
        </w:rPr>
        <w:t xml:space="preserve"> </w:t>
      </w:r>
      <w:r>
        <w:t>government</w:t>
      </w:r>
      <w:r>
        <w:rPr>
          <w:spacing w:val="-5"/>
        </w:rPr>
        <w:t xml:space="preserve"> </w:t>
      </w:r>
      <w:r>
        <w:t>agencies</w:t>
      </w:r>
      <w:r>
        <w:rPr>
          <w:spacing w:val="-5"/>
        </w:rPr>
        <w:t xml:space="preserve"> </w:t>
      </w:r>
      <w:r>
        <w:t>have</w:t>
      </w:r>
      <w:r>
        <w:rPr>
          <w:spacing w:val="-5"/>
        </w:rPr>
        <w:t xml:space="preserve"> </w:t>
      </w:r>
      <w:r>
        <w:t>also</w:t>
      </w:r>
      <w:r>
        <w:rPr>
          <w:spacing w:val="-5"/>
        </w:rPr>
        <w:t xml:space="preserve"> </w:t>
      </w:r>
      <w:r>
        <w:t>worked</w:t>
      </w:r>
      <w:r>
        <w:rPr>
          <w:spacing w:val="-5"/>
        </w:rPr>
        <w:t xml:space="preserve"> </w:t>
      </w:r>
      <w:r>
        <w:t>closely</w:t>
      </w:r>
      <w:r>
        <w:rPr>
          <w:spacing w:val="-4"/>
        </w:rPr>
        <w:t xml:space="preserve"> </w:t>
      </w:r>
      <w:r>
        <w:t>with NDS membe</w:t>
      </w:r>
      <w:r>
        <w:t>rs through initiatives such as the Victorian Government Social Procurement Framework and the Jobs Victoria Employment Network.</w:t>
      </w:r>
    </w:p>
    <w:p w14:paraId="2F8805CB" w14:textId="77777777" w:rsidR="00E31B3D" w:rsidRDefault="00B15AE0">
      <w:pPr>
        <w:pStyle w:val="BodyText"/>
        <w:spacing w:before="159" w:line="259" w:lineRule="auto"/>
        <w:ind w:right="109"/>
      </w:pPr>
      <w:r>
        <w:t xml:space="preserve">NDS submission will discuss policy initiatives that the Victorian Government </w:t>
      </w:r>
      <w:proofErr w:type="spellStart"/>
      <w:r>
        <w:t>utilises</w:t>
      </w:r>
      <w:proofErr w:type="spellEnd"/>
      <w:r>
        <w:t xml:space="preserve"> to help increase the employment participati</w:t>
      </w:r>
      <w:r>
        <w:t>on of people with disability; provide examples of evidence based good practice in promoting employment success and champion</w:t>
      </w:r>
      <w:r>
        <w:rPr>
          <w:spacing w:val="-3"/>
        </w:rPr>
        <w:t xml:space="preserve"> </w:t>
      </w:r>
      <w:r>
        <w:t>a</w:t>
      </w:r>
      <w:r>
        <w:rPr>
          <w:spacing w:val="-4"/>
        </w:rPr>
        <w:t xml:space="preserve"> </w:t>
      </w:r>
      <w:r>
        <w:t>whole</w:t>
      </w:r>
      <w:r>
        <w:rPr>
          <w:spacing w:val="-4"/>
        </w:rPr>
        <w:t xml:space="preserve"> </w:t>
      </w:r>
      <w:r>
        <w:t>of</w:t>
      </w:r>
      <w:r>
        <w:rPr>
          <w:spacing w:val="-4"/>
        </w:rPr>
        <w:t xml:space="preserve"> </w:t>
      </w:r>
      <w:r>
        <w:t>government</w:t>
      </w:r>
      <w:r>
        <w:rPr>
          <w:spacing w:val="-3"/>
        </w:rPr>
        <w:t xml:space="preserve"> </w:t>
      </w:r>
      <w:r>
        <w:t>‘Employment</w:t>
      </w:r>
      <w:r>
        <w:rPr>
          <w:spacing w:val="-4"/>
        </w:rPr>
        <w:t xml:space="preserve"> </w:t>
      </w:r>
      <w:r>
        <w:t>First</w:t>
      </w:r>
      <w:r>
        <w:rPr>
          <w:spacing w:val="-3"/>
        </w:rPr>
        <w:t xml:space="preserve"> </w:t>
      </w:r>
      <w:r>
        <w:t>Approach’</w:t>
      </w:r>
      <w:r>
        <w:rPr>
          <w:spacing w:val="-4"/>
        </w:rPr>
        <w:t xml:space="preserve"> </w:t>
      </w:r>
      <w:r>
        <w:t>for</w:t>
      </w:r>
      <w:r>
        <w:rPr>
          <w:spacing w:val="-5"/>
        </w:rPr>
        <w:t xml:space="preserve"> </w:t>
      </w:r>
      <w:r>
        <w:t>young</w:t>
      </w:r>
      <w:r>
        <w:rPr>
          <w:spacing w:val="-4"/>
        </w:rPr>
        <w:t xml:space="preserve"> </w:t>
      </w:r>
      <w:r>
        <w:t>people</w:t>
      </w:r>
      <w:r>
        <w:rPr>
          <w:spacing w:val="-4"/>
        </w:rPr>
        <w:t xml:space="preserve"> </w:t>
      </w:r>
      <w:r>
        <w:t xml:space="preserve">with </w:t>
      </w:r>
      <w:r>
        <w:rPr>
          <w:spacing w:val="-2"/>
        </w:rPr>
        <w:t>disability.</w:t>
      </w:r>
    </w:p>
    <w:p w14:paraId="2F8805CC" w14:textId="77777777" w:rsidR="00E31B3D" w:rsidRPr="009016DF" w:rsidRDefault="00B15AE0">
      <w:pPr>
        <w:pStyle w:val="Heading2"/>
        <w:spacing w:line="275" w:lineRule="exact"/>
        <w:rPr>
          <w:sz w:val="28"/>
          <w:szCs w:val="28"/>
        </w:rPr>
      </w:pPr>
      <w:r w:rsidRPr="009016DF">
        <w:rPr>
          <w:spacing w:val="-2"/>
          <w:sz w:val="28"/>
          <w:szCs w:val="28"/>
        </w:rPr>
        <w:t>Recommendations</w:t>
      </w:r>
    </w:p>
    <w:p w14:paraId="2F8805CD" w14:textId="77777777" w:rsidR="00E31B3D" w:rsidRDefault="00B15AE0">
      <w:pPr>
        <w:pStyle w:val="BodyText"/>
      </w:pPr>
      <w:proofErr w:type="gramStart"/>
      <w:r>
        <w:t>In</w:t>
      </w:r>
      <w:r>
        <w:rPr>
          <w:spacing w:val="-3"/>
        </w:rPr>
        <w:t xml:space="preserve"> </w:t>
      </w:r>
      <w:r>
        <w:t>order</w:t>
      </w:r>
      <w:r>
        <w:rPr>
          <w:spacing w:val="-4"/>
        </w:rPr>
        <w:t xml:space="preserve"> </w:t>
      </w:r>
      <w:r>
        <w:t>to</w:t>
      </w:r>
      <w:proofErr w:type="gramEnd"/>
      <w:r>
        <w:rPr>
          <w:spacing w:val="-4"/>
        </w:rPr>
        <w:t xml:space="preserve"> </w:t>
      </w:r>
      <w:r>
        <w:t>enhance</w:t>
      </w:r>
      <w:r>
        <w:rPr>
          <w:spacing w:val="-3"/>
        </w:rPr>
        <w:t xml:space="preserve"> </w:t>
      </w:r>
      <w:r>
        <w:t>the</w:t>
      </w:r>
      <w:r>
        <w:rPr>
          <w:spacing w:val="-3"/>
        </w:rPr>
        <w:t xml:space="preserve"> </w:t>
      </w:r>
      <w:r>
        <w:t>achievement</w:t>
      </w:r>
      <w:r>
        <w:rPr>
          <w:spacing w:val="-3"/>
        </w:rPr>
        <w:t xml:space="preserve"> </w:t>
      </w:r>
      <w:r>
        <w:t>of</w:t>
      </w:r>
      <w:r>
        <w:rPr>
          <w:spacing w:val="-3"/>
        </w:rPr>
        <w:t xml:space="preserve"> </w:t>
      </w:r>
      <w:r>
        <w:t>sustainable</w:t>
      </w:r>
      <w:r>
        <w:rPr>
          <w:spacing w:val="-3"/>
        </w:rPr>
        <w:t xml:space="preserve"> </w:t>
      </w:r>
      <w:r>
        <w:t>employment</w:t>
      </w:r>
      <w:r>
        <w:rPr>
          <w:spacing w:val="-3"/>
        </w:rPr>
        <w:t xml:space="preserve"> </w:t>
      </w:r>
      <w:r>
        <w:t>for</w:t>
      </w:r>
      <w:r>
        <w:rPr>
          <w:spacing w:val="-3"/>
        </w:rPr>
        <w:t xml:space="preserve"> </w:t>
      </w:r>
      <w:r>
        <w:t>jobseekers</w:t>
      </w:r>
      <w:r>
        <w:rPr>
          <w:spacing w:val="-3"/>
        </w:rPr>
        <w:t xml:space="preserve"> </w:t>
      </w:r>
      <w:r>
        <w:t>with disability, the Victorian Government should:</w:t>
      </w:r>
    </w:p>
    <w:p w14:paraId="2F8805CE" w14:textId="77777777" w:rsidR="00E31B3D" w:rsidRDefault="00E31B3D">
      <w:pPr>
        <w:pStyle w:val="BodyText"/>
        <w:spacing w:before="11"/>
        <w:ind w:left="0"/>
        <w:rPr>
          <w:sz w:val="23"/>
        </w:rPr>
      </w:pPr>
    </w:p>
    <w:p w14:paraId="2F8805CF" w14:textId="77777777" w:rsidR="00E31B3D" w:rsidRDefault="00B15AE0">
      <w:pPr>
        <w:pStyle w:val="ListParagraph"/>
        <w:numPr>
          <w:ilvl w:val="0"/>
          <w:numId w:val="3"/>
        </w:numPr>
        <w:tabs>
          <w:tab w:val="left" w:pos="833"/>
          <w:tab w:val="left" w:pos="834"/>
        </w:tabs>
        <w:spacing w:before="0" w:line="256" w:lineRule="auto"/>
        <w:ind w:right="779"/>
        <w:rPr>
          <w:sz w:val="24"/>
        </w:rPr>
      </w:pPr>
      <w:r>
        <w:rPr>
          <w:sz w:val="24"/>
        </w:rPr>
        <w:t>Update</w:t>
      </w:r>
      <w:r>
        <w:rPr>
          <w:spacing w:val="-4"/>
          <w:sz w:val="24"/>
        </w:rPr>
        <w:t xml:space="preserve"> </w:t>
      </w:r>
      <w:r>
        <w:rPr>
          <w:sz w:val="24"/>
        </w:rPr>
        <w:t>its</w:t>
      </w:r>
      <w:r>
        <w:rPr>
          <w:spacing w:val="-4"/>
          <w:sz w:val="24"/>
        </w:rPr>
        <w:t xml:space="preserve"> </w:t>
      </w:r>
      <w:r>
        <w:rPr>
          <w:sz w:val="24"/>
        </w:rPr>
        <w:t>three</w:t>
      </w:r>
      <w:r>
        <w:rPr>
          <w:spacing w:val="-4"/>
          <w:sz w:val="24"/>
        </w:rPr>
        <w:t xml:space="preserve"> </w:t>
      </w:r>
      <w:r>
        <w:rPr>
          <w:sz w:val="24"/>
        </w:rPr>
        <w:t>Disability</w:t>
      </w:r>
      <w:r>
        <w:rPr>
          <w:spacing w:val="-4"/>
          <w:sz w:val="24"/>
        </w:rPr>
        <w:t xml:space="preserve"> </w:t>
      </w:r>
      <w:r>
        <w:rPr>
          <w:sz w:val="24"/>
        </w:rPr>
        <w:t>Employment</w:t>
      </w:r>
      <w:r>
        <w:rPr>
          <w:spacing w:val="-4"/>
          <w:sz w:val="24"/>
        </w:rPr>
        <w:t xml:space="preserve"> </w:t>
      </w:r>
      <w:r>
        <w:rPr>
          <w:sz w:val="24"/>
        </w:rPr>
        <w:t>Plans</w:t>
      </w:r>
      <w:r>
        <w:rPr>
          <w:spacing w:val="-4"/>
          <w:sz w:val="24"/>
        </w:rPr>
        <w:t xml:space="preserve"> </w:t>
      </w:r>
      <w:r>
        <w:rPr>
          <w:sz w:val="24"/>
        </w:rPr>
        <w:t>to</w:t>
      </w:r>
      <w:r>
        <w:rPr>
          <w:spacing w:val="-4"/>
          <w:sz w:val="24"/>
        </w:rPr>
        <w:t xml:space="preserve"> </w:t>
      </w:r>
      <w:r>
        <w:rPr>
          <w:sz w:val="24"/>
        </w:rPr>
        <w:t>reflect</w:t>
      </w:r>
      <w:r>
        <w:rPr>
          <w:spacing w:val="-3"/>
          <w:sz w:val="24"/>
        </w:rPr>
        <w:t xml:space="preserve"> </w:t>
      </w:r>
      <w:r>
        <w:rPr>
          <w:sz w:val="24"/>
        </w:rPr>
        <w:t>the</w:t>
      </w:r>
      <w:r>
        <w:rPr>
          <w:spacing w:val="-4"/>
          <w:sz w:val="24"/>
        </w:rPr>
        <w:t xml:space="preserve"> </w:t>
      </w:r>
      <w:r>
        <w:rPr>
          <w:sz w:val="24"/>
        </w:rPr>
        <w:t>new</w:t>
      </w:r>
      <w:r>
        <w:rPr>
          <w:spacing w:val="-4"/>
          <w:sz w:val="24"/>
        </w:rPr>
        <w:t xml:space="preserve"> </w:t>
      </w:r>
      <w:r>
        <w:rPr>
          <w:sz w:val="24"/>
        </w:rPr>
        <w:t>National Disability Strategy from 2020</w:t>
      </w:r>
    </w:p>
    <w:p w14:paraId="2F8805D0" w14:textId="77777777" w:rsidR="00E31B3D" w:rsidRDefault="00B15AE0">
      <w:pPr>
        <w:pStyle w:val="ListParagraph"/>
        <w:numPr>
          <w:ilvl w:val="0"/>
          <w:numId w:val="3"/>
        </w:numPr>
        <w:tabs>
          <w:tab w:val="left" w:pos="833"/>
          <w:tab w:val="left" w:pos="834"/>
        </w:tabs>
        <w:spacing w:line="256" w:lineRule="auto"/>
        <w:ind w:right="1009"/>
        <w:rPr>
          <w:sz w:val="24"/>
        </w:rPr>
      </w:pPr>
      <w:r>
        <w:rPr>
          <w:sz w:val="24"/>
        </w:rPr>
        <w:t>Commit</w:t>
      </w:r>
      <w:r>
        <w:rPr>
          <w:spacing w:val="-3"/>
          <w:sz w:val="24"/>
        </w:rPr>
        <w:t xml:space="preserve"> </w:t>
      </w:r>
      <w:r>
        <w:rPr>
          <w:sz w:val="24"/>
        </w:rPr>
        <w:t>and</w:t>
      </w:r>
      <w:r>
        <w:rPr>
          <w:spacing w:val="-4"/>
          <w:sz w:val="24"/>
        </w:rPr>
        <w:t xml:space="preserve"> </w:t>
      </w:r>
      <w:r>
        <w:rPr>
          <w:sz w:val="24"/>
        </w:rPr>
        <w:t>invest</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Work</w:t>
      </w:r>
      <w:r>
        <w:rPr>
          <w:spacing w:val="-4"/>
          <w:sz w:val="24"/>
        </w:rPr>
        <w:t xml:space="preserve"> </w:t>
      </w:r>
      <w:r>
        <w:rPr>
          <w:sz w:val="24"/>
        </w:rPr>
        <w:t>First</w:t>
      </w:r>
      <w:r>
        <w:rPr>
          <w:spacing w:val="-3"/>
          <w:sz w:val="24"/>
        </w:rPr>
        <w:t xml:space="preserve"> </w:t>
      </w:r>
      <w:r>
        <w:rPr>
          <w:sz w:val="24"/>
        </w:rPr>
        <w:t>approach</w:t>
      </w:r>
      <w:r>
        <w:rPr>
          <w:spacing w:val="-4"/>
          <w:sz w:val="24"/>
        </w:rPr>
        <w:t xml:space="preserve"> </w:t>
      </w:r>
      <w:r>
        <w:rPr>
          <w:sz w:val="24"/>
        </w:rPr>
        <w:t>where</w:t>
      </w:r>
      <w:r>
        <w:rPr>
          <w:spacing w:val="-4"/>
          <w:sz w:val="24"/>
        </w:rPr>
        <w:t xml:space="preserve"> </w:t>
      </w:r>
      <w:r>
        <w:rPr>
          <w:sz w:val="24"/>
        </w:rPr>
        <w:t>employment</w:t>
      </w:r>
      <w:r>
        <w:rPr>
          <w:spacing w:val="-4"/>
          <w:sz w:val="24"/>
        </w:rPr>
        <w:t xml:space="preserve"> </w:t>
      </w:r>
      <w:r>
        <w:rPr>
          <w:sz w:val="24"/>
        </w:rPr>
        <w:t>is</w:t>
      </w:r>
      <w:r>
        <w:rPr>
          <w:spacing w:val="-4"/>
          <w:sz w:val="24"/>
        </w:rPr>
        <w:t xml:space="preserve"> </w:t>
      </w:r>
      <w:r>
        <w:rPr>
          <w:sz w:val="24"/>
        </w:rPr>
        <w:t>the expected outcome for all young people regardless of disability.</w:t>
      </w:r>
    </w:p>
    <w:p w14:paraId="2F8805D1" w14:textId="77777777" w:rsidR="00E31B3D" w:rsidRDefault="00B15AE0">
      <w:pPr>
        <w:pStyle w:val="ListParagraph"/>
        <w:numPr>
          <w:ilvl w:val="0"/>
          <w:numId w:val="3"/>
        </w:numPr>
        <w:tabs>
          <w:tab w:val="left" w:pos="833"/>
          <w:tab w:val="left" w:pos="834"/>
        </w:tabs>
        <w:spacing w:line="256" w:lineRule="auto"/>
        <w:ind w:left="833" w:right="1061"/>
        <w:rPr>
          <w:sz w:val="24"/>
        </w:rPr>
      </w:pPr>
      <w:r>
        <w:rPr>
          <w:sz w:val="24"/>
        </w:rPr>
        <w:t>Extend</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Ticket</w:t>
      </w:r>
      <w:r>
        <w:rPr>
          <w:spacing w:val="-5"/>
          <w:sz w:val="24"/>
        </w:rPr>
        <w:t xml:space="preserve"> </w:t>
      </w:r>
      <w:r>
        <w:rPr>
          <w:sz w:val="24"/>
        </w:rPr>
        <w:t>to</w:t>
      </w:r>
      <w:r>
        <w:rPr>
          <w:spacing w:val="-4"/>
          <w:sz w:val="24"/>
        </w:rPr>
        <w:t xml:space="preserve"> </w:t>
      </w:r>
      <w:r>
        <w:rPr>
          <w:sz w:val="24"/>
        </w:rPr>
        <w:t>Work</w:t>
      </w:r>
      <w:r>
        <w:rPr>
          <w:spacing w:val="-4"/>
          <w:sz w:val="24"/>
        </w:rPr>
        <w:t xml:space="preserve"> </w:t>
      </w:r>
      <w:r>
        <w:rPr>
          <w:sz w:val="24"/>
        </w:rPr>
        <w:t>across</w:t>
      </w:r>
      <w:r>
        <w:rPr>
          <w:spacing w:val="-4"/>
          <w:sz w:val="24"/>
        </w:rPr>
        <w:t xml:space="preserve"> </w:t>
      </w:r>
      <w:r>
        <w:rPr>
          <w:sz w:val="24"/>
        </w:rPr>
        <w:t>Victoria,</w:t>
      </w:r>
      <w:r>
        <w:rPr>
          <w:spacing w:val="-3"/>
          <w:sz w:val="24"/>
        </w:rPr>
        <w:t xml:space="preserve"> </w:t>
      </w:r>
      <w:proofErr w:type="gramStart"/>
      <w:r>
        <w:rPr>
          <w:sz w:val="24"/>
        </w:rPr>
        <w:t>in</w:t>
      </w:r>
      <w:r>
        <w:rPr>
          <w:spacing w:val="-4"/>
          <w:sz w:val="24"/>
        </w:rPr>
        <w:t xml:space="preserve"> </w:t>
      </w:r>
      <w:r>
        <w:rPr>
          <w:sz w:val="24"/>
        </w:rPr>
        <w:t>light</w:t>
      </w:r>
      <w:r>
        <w:rPr>
          <w:spacing w:val="-3"/>
          <w:sz w:val="24"/>
        </w:rPr>
        <w:t xml:space="preserve"> </w:t>
      </w:r>
      <w:r>
        <w:rPr>
          <w:sz w:val="24"/>
        </w:rPr>
        <w:t>of</w:t>
      </w:r>
      <w:proofErr w:type="gramEnd"/>
      <w:r>
        <w:rPr>
          <w:spacing w:val="-3"/>
          <w:sz w:val="24"/>
        </w:rPr>
        <w:t xml:space="preserve"> </w:t>
      </w:r>
      <w:r>
        <w:rPr>
          <w:sz w:val="24"/>
        </w:rPr>
        <w:t>its demonstrated success.</w:t>
      </w:r>
    </w:p>
    <w:p w14:paraId="2F8805D2" w14:textId="77777777" w:rsidR="00E31B3D" w:rsidRDefault="00B15AE0">
      <w:pPr>
        <w:pStyle w:val="ListParagraph"/>
        <w:numPr>
          <w:ilvl w:val="0"/>
          <w:numId w:val="3"/>
        </w:numPr>
        <w:tabs>
          <w:tab w:val="left" w:pos="834"/>
        </w:tabs>
        <w:spacing w:line="256" w:lineRule="auto"/>
        <w:ind w:left="833" w:right="473"/>
        <w:jc w:val="both"/>
        <w:rPr>
          <w:sz w:val="24"/>
        </w:rPr>
      </w:pPr>
      <w:r>
        <w:rPr>
          <w:sz w:val="24"/>
        </w:rPr>
        <w:t>Ensure</w:t>
      </w:r>
      <w:r>
        <w:rPr>
          <w:spacing w:val="-2"/>
          <w:sz w:val="24"/>
        </w:rPr>
        <w:t xml:space="preserve"> </w:t>
      </w:r>
      <w:r>
        <w:rPr>
          <w:sz w:val="24"/>
        </w:rPr>
        <w:t>that</w:t>
      </w:r>
      <w:r>
        <w:rPr>
          <w:spacing w:val="-2"/>
          <w:sz w:val="24"/>
        </w:rPr>
        <w:t xml:space="preserve"> </w:t>
      </w:r>
      <w:r>
        <w:rPr>
          <w:sz w:val="24"/>
        </w:rPr>
        <w:t>young</w:t>
      </w:r>
      <w:r>
        <w:rPr>
          <w:spacing w:val="-2"/>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2"/>
          <w:sz w:val="24"/>
        </w:rPr>
        <w:t xml:space="preserve"> </w:t>
      </w:r>
      <w:r>
        <w:rPr>
          <w:sz w:val="24"/>
        </w:rPr>
        <w:t>receive</w:t>
      </w:r>
      <w:r>
        <w:rPr>
          <w:spacing w:val="-2"/>
          <w:sz w:val="24"/>
        </w:rPr>
        <w:t xml:space="preserve"> </w:t>
      </w:r>
      <w:r>
        <w:rPr>
          <w:sz w:val="24"/>
        </w:rPr>
        <w:t>the</w:t>
      </w:r>
      <w:r>
        <w:rPr>
          <w:spacing w:val="-2"/>
          <w:sz w:val="24"/>
        </w:rPr>
        <w:t xml:space="preserve"> </w:t>
      </w:r>
      <w:r>
        <w:rPr>
          <w:sz w:val="24"/>
        </w:rPr>
        <w:t>support</w:t>
      </w:r>
      <w:r>
        <w:rPr>
          <w:spacing w:val="-1"/>
          <w:sz w:val="24"/>
        </w:rPr>
        <w:t xml:space="preserve"> </w:t>
      </w:r>
      <w:r>
        <w:rPr>
          <w:sz w:val="24"/>
        </w:rPr>
        <w:t>they</w:t>
      </w:r>
      <w:r>
        <w:rPr>
          <w:spacing w:val="-3"/>
          <w:sz w:val="24"/>
        </w:rPr>
        <w:t xml:space="preserve"> </w:t>
      </w:r>
      <w:r>
        <w:rPr>
          <w:sz w:val="24"/>
        </w:rPr>
        <w:t>require</w:t>
      </w:r>
      <w:r>
        <w:rPr>
          <w:spacing w:val="-2"/>
          <w:sz w:val="24"/>
        </w:rPr>
        <w:t xml:space="preserve"> </w:t>
      </w:r>
      <w:r>
        <w:rPr>
          <w:sz w:val="24"/>
        </w:rPr>
        <w:t>to participate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workforce</w:t>
      </w:r>
      <w:r>
        <w:rPr>
          <w:spacing w:val="-3"/>
          <w:sz w:val="24"/>
        </w:rPr>
        <w:t xml:space="preserve"> </w:t>
      </w:r>
      <w:r>
        <w:rPr>
          <w:sz w:val="24"/>
        </w:rPr>
        <w:t>as</w:t>
      </w:r>
      <w:r>
        <w:rPr>
          <w:spacing w:val="-3"/>
          <w:sz w:val="24"/>
        </w:rPr>
        <w:t xml:space="preserve"> </w:t>
      </w:r>
      <w:r>
        <w:rPr>
          <w:sz w:val="24"/>
        </w:rPr>
        <w:t>early</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whilst</w:t>
      </w:r>
      <w:r>
        <w:rPr>
          <w:spacing w:val="-2"/>
          <w:sz w:val="24"/>
        </w:rPr>
        <w:t xml:space="preserve"> </w:t>
      </w:r>
      <w:r>
        <w:rPr>
          <w:sz w:val="24"/>
        </w:rPr>
        <w:t>at</w:t>
      </w:r>
      <w:r>
        <w:rPr>
          <w:spacing w:val="-3"/>
          <w:sz w:val="24"/>
        </w:rPr>
        <w:t xml:space="preserve"> </w:t>
      </w:r>
      <w:r>
        <w:rPr>
          <w:sz w:val="24"/>
        </w:rPr>
        <w:t>school,</w:t>
      </w:r>
      <w:r>
        <w:rPr>
          <w:spacing w:val="-2"/>
          <w:sz w:val="24"/>
        </w:rPr>
        <w:t xml:space="preserve"> </w:t>
      </w:r>
      <w:r>
        <w:rPr>
          <w:sz w:val="24"/>
        </w:rPr>
        <w:t>to</w:t>
      </w:r>
      <w:r>
        <w:rPr>
          <w:spacing w:val="-3"/>
          <w:sz w:val="24"/>
        </w:rPr>
        <w:t xml:space="preserve"> </w:t>
      </w:r>
      <w:r>
        <w:rPr>
          <w:sz w:val="24"/>
        </w:rPr>
        <w:t>ensure effective long-term employment outcomes.</w:t>
      </w:r>
    </w:p>
    <w:p w14:paraId="2F8805D3" w14:textId="77777777" w:rsidR="00E31B3D" w:rsidRDefault="00B15AE0">
      <w:pPr>
        <w:pStyle w:val="ListParagraph"/>
        <w:numPr>
          <w:ilvl w:val="0"/>
          <w:numId w:val="3"/>
        </w:numPr>
        <w:tabs>
          <w:tab w:val="left" w:pos="833"/>
          <w:tab w:val="left" w:pos="834"/>
        </w:tabs>
        <w:spacing w:before="125" w:line="259" w:lineRule="auto"/>
        <w:ind w:left="833"/>
        <w:rPr>
          <w:sz w:val="24"/>
        </w:rPr>
      </w:pPr>
      <w:r>
        <w:rPr>
          <w:sz w:val="24"/>
        </w:rPr>
        <w:t>Commit</w:t>
      </w:r>
      <w:r>
        <w:rPr>
          <w:spacing w:val="-3"/>
          <w:sz w:val="24"/>
        </w:rPr>
        <w:t xml:space="preserve"> </w:t>
      </w:r>
      <w:r>
        <w:rPr>
          <w:sz w:val="24"/>
        </w:rPr>
        <w:t>to</w:t>
      </w:r>
      <w:r>
        <w:rPr>
          <w:spacing w:val="-5"/>
          <w:sz w:val="24"/>
        </w:rPr>
        <w:t xml:space="preserve"> </w:t>
      </w:r>
      <w:r>
        <w:rPr>
          <w:sz w:val="24"/>
        </w:rPr>
        <w:t>a</w:t>
      </w:r>
      <w:r>
        <w:rPr>
          <w:spacing w:val="-4"/>
          <w:sz w:val="24"/>
        </w:rPr>
        <w:t xml:space="preserve"> </w:t>
      </w:r>
      <w:r>
        <w:rPr>
          <w:sz w:val="24"/>
        </w:rPr>
        <w:t>collaborative</w:t>
      </w:r>
      <w:r>
        <w:rPr>
          <w:spacing w:val="-4"/>
          <w:sz w:val="24"/>
        </w:rPr>
        <w:t xml:space="preserve"> </w:t>
      </w:r>
      <w:r>
        <w:rPr>
          <w:sz w:val="24"/>
        </w:rPr>
        <w:t>approach</w:t>
      </w:r>
      <w:r>
        <w:rPr>
          <w:spacing w:val="-4"/>
          <w:sz w:val="24"/>
        </w:rPr>
        <w:t xml:space="preserve"> </w:t>
      </w:r>
      <w:r>
        <w:rPr>
          <w:sz w:val="24"/>
        </w:rPr>
        <w:t>bringing</w:t>
      </w:r>
      <w:r>
        <w:rPr>
          <w:spacing w:val="-3"/>
          <w:sz w:val="24"/>
        </w:rPr>
        <w:t xml:space="preserve"> </w:t>
      </w:r>
      <w:r>
        <w:rPr>
          <w:sz w:val="24"/>
        </w:rPr>
        <w:t>all</w:t>
      </w:r>
      <w:r>
        <w:rPr>
          <w:spacing w:val="-4"/>
          <w:sz w:val="24"/>
        </w:rPr>
        <w:t xml:space="preserve"> </w:t>
      </w:r>
      <w:r>
        <w:rPr>
          <w:sz w:val="24"/>
        </w:rPr>
        <w:t>stakeholders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 xml:space="preserve">potential employees, parents and support services and employers together, and invest in effective coordination to achieve such collaboration. Furthermore, work collaboratively with all governments to ensure effective school to work </w:t>
      </w:r>
      <w:r>
        <w:rPr>
          <w:spacing w:val="-2"/>
          <w:sz w:val="24"/>
        </w:rPr>
        <w:t>transition.</w:t>
      </w:r>
    </w:p>
    <w:p w14:paraId="2F8805D4" w14:textId="77777777" w:rsidR="00E31B3D" w:rsidRDefault="00B15AE0">
      <w:pPr>
        <w:pStyle w:val="ListParagraph"/>
        <w:numPr>
          <w:ilvl w:val="0"/>
          <w:numId w:val="3"/>
        </w:numPr>
        <w:tabs>
          <w:tab w:val="left" w:pos="833"/>
          <w:tab w:val="left" w:pos="834"/>
        </w:tabs>
        <w:spacing w:before="114"/>
        <w:ind w:left="833" w:right="139"/>
        <w:rPr>
          <w:sz w:val="24"/>
        </w:rPr>
      </w:pPr>
      <w:r>
        <w:rPr>
          <w:sz w:val="24"/>
        </w:rPr>
        <w:t>Actively</w:t>
      </w:r>
      <w:r>
        <w:rPr>
          <w:spacing w:val="-4"/>
          <w:sz w:val="24"/>
        </w:rPr>
        <w:t xml:space="preserve"> </w:t>
      </w:r>
      <w:r>
        <w:rPr>
          <w:sz w:val="24"/>
        </w:rPr>
        <w:t>eng</w:t>
      </w:r>
      <w:r>
        <w:rPr>
          <w:sz w:val="24"/>
        </w:rPr>
        <w:t>age</w:t>
      </w:r>
      <w:r>
        <w:rPr>
          <w:spacing w:val="-4"/>
          <w:sz w:val="24"/>
        </w:rPr>
        <w:t xml:space="preserve"> </w:t>
      </w:r>
      <w:r>
        <w:rPr>
          <w:sz w:val="24"/>
        </w:rPr>
        <w:t>Disability</w:t>
      </w:r>
      <w:r>
        <w:rPr>
          <w:spacing w:val="-4"/>
          <w:sz w:val="24"/>
        </w:rPr>
        <w:t xml:space="preserve"> </w:t>
      </w:r>
      <w:r>
        <w:rPr>
          <w:sz w:val="24"/>
        </w:rPr>
        <w:t>Employment</w:t>
      </w:r>
      <w:r>
        <w:rPr>
          <w:spacing w:val="-3"/>
          <w:sz w:val="24"/>
        </w:rPr>
        <w:t xml:space="preserve"> </w:t>
      </w:r>
      <w:r>
        <w:rPr>
          <w:sz w:val="24"/>
        </w:rPr>
        <w:t>Services</w:t>
      </w:r>
      <w:r>
        <w:rPr>
          <w:spacing w:val="-4"/>
          <w:sz w:val="24"/>
        </w:rPr>
        <w:t xml:space="preserve"> </w:t>
      </w:r>
      <w:r>
        <w:rPr>
          <w:sz w:val="24"/>
        </w:rPr>
        <w:t>(DES)</w:t>
      </w:r>
      <w:r>
        <w:rPr>
          <w:spacing w:val="-3"/>
          <w:sz w:val="24"/>
        </w:rPr>
        <w:t xml:space="preserve"> </w:t>
      </w:r>
      <w:r>
        <w:rPr>
          <w:sz w:val="24"/>
        </w:rPr>
        <w:t>providers</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meet its public sector recruitment targets for people with disability</w:t>
      </w:r>
    </w:p>
    <w:p w14:paraId="2F8805D5" w14:textId="77777777" w:rsidR="00E31B3D" w:rsidRDefault="00E31B3D">
      <w:pPr>
        <w:rPr>
          <w:sz w:val="24"/>
        </w:rPr>
        <w:sectPr w:rsidR="00E31B3D">
          <w:type w:val="continuous"/>
          <w:pgSz w:w="11910" w:h="16840"/>
          <w:pgMar w:top="580" w:right="1340" w:bottom="280" w:left="1320" w:header="720" w:footer="720" w:gutter="0"/>
          <w:cols w:space="720"/>
        </w:sectPr>
      </w:pPr>
    </w:p>
    <w:p w14:paraId="2F8805D6" w14:textId="77777777" w:rsidR="00E31B3D" w:rsidRDefault="00E31B3D">
      <w:pPr>
        <w:pStyle w:val="BodyText"/>
        <w:spacing w:before="10"/>
        <w:ind w:left="0"/>
        <w:rPr>
          <w:sz w:val="14"/>
        </w:rPr>
      </w:pPr>
    </w:p>
    <w:p w14:paraId="2F8805D7" w14:textId="77777777" w:rsidR="00E31B3D" w:rsidRDefault="00B15AE0">
      <w:pPr>
        <w:pStyle w:val="ListParagraph"/>
        <w:numPr>
          <w:ilvl w:val="0"/>
          <w:numId w:val="3"/>
        </w:numPr>
        <w:tabs>
          <w:tab w:val="left" w:pos="833"/>
          <w:tab w:val="left" w:pos="834"/>
        </w:tabs>
        <w:spacing w:before="100"/>
        <w:ind w:left="833" w:right="301"/>
        <w:rPr>
          <w:sz w:val="24"/>
        </w:rPr>
      </w:pPr>
      <w:r>
        <w:rPr>
          <w:sz w:val="24"/>
        </w:rPr>
        <w:t>Complement</w:t>
      </w:r>
      <w:r>
        <w:rPr>
          <w:spacing w:val="-4"/>
          <w:sz w:val="24"/>
        </w:rPr>
        <w:t xml:space="preserve"> </w:t>
      </w:r>
      <w:r>
        <w:rPr>
          <w:sz w:val="24"/>
        </w:rPr>
        <w:t>existing</w:t>
      </w:r>
      <w:r>
        <w:rPr>
          <w:spacing w:val="-4"/>
          <w:sz w:val="24"/>
        </w:rPr>
        <w:t xml:space="preserve"> </w:t>
      </w:r>
      <w:r>
        <w:rPr>
          <w:sz w:val="24"/>
        </w:rPr>
        <w:t>policy</w:t>
      </w:r>
      <w:r>
        <w:rPr>
          <w:spacing w:val="-5"/>
          <w:sz w:val="24"/>
        </w:rPr>
        <w:t xml:space="preserve"> </w:t>
      </w:r>
      <w:r>
        <w:rPr>
          <w:sz w:val="24"/>
        </w:rPr>
        <w:t>initiatives</w:t>
      </w:r>
      <w:r>
        <w:rPr>
          <w:spacing w:val="-5"/>
          <w:sz w:val="24"/>
        </w:rPr>
        <w:t xml:space="preserve"> </w:t>
      </w:r>
      <w:r>
        <w:rPr>
          <w:sz w:val="24"/>
        </w:rPr>
        <w:t>with</w:t>
      </w:r>
      <w:r>
        <w:rPr>
          <w:spacing w:val="-5"/>
          <w:sz w:val="24"/>
        </w:rPr>
        <w:t xml:space="preserve"> </w:t>
      </w:r>
      <w:r>
        <w:rPr>
          <w:sz w:val="24"/>
        </w:rPr>
        <w:t>incentives</w:t>
      </w:r>
      <w:r>
        <w:rPr>
          <w:spacing w:val="-5"/>
          <w:sz w:val="24"/>
        </w:rPr>
        <w:t xml:space="preserve"> </w:t>
      </w:r>
      <w:r>
        <w:rPr>
          <w:sz w:val="24"/>
        </w:rPr>
        <w:t>for</w:t>
      </w:r>
      <w:r>
        <w:rPr>
          <w:spacing w:val="-5"/>
          <w:sz w:val="24"/>
        </w:rPr>
        <w:t xml:space="preserve"> </w:t>
      </w:r>
      <w:r>
        <w:rPr>
          <w:sz w:val="24"/>
        </w:rPr>
        <w:t>businesses</w:t>
      </w:r>
      <w:r>
        <w:rPr>
          <w:spacing w:val="-5"/>
          <w:sz w:val="24"/>
        </w:rPr>
        <w:t xml:space="preserve"> </w:t>
      </w:r>
      <w:r>
        <w:rPr>
          <w:sz w:val="24"/>
        </w:rPr>
        <w:t>such</w:t>
      </w:r>
      <w:r>
        <w:rPr>
          <w:spacing w:val="-5"/>
          <w:sz w:val="24"/>
        </w:rPr>
        <w:t xml:space="preserve"> </w:t>
      </w:r>
      <w:r>
        <w:rPr>
          <w:sz w:val="24"/>
        </w:rPr>
        <w:t xml:space="preserve">as payroll tax concessions or wage </w:t>
      </w:r>
      <w:r>
        <w:rPr>
          <w:sz w:val="24"/>
        </w:rPr>
        <w:t>subsidies for employers that recruit jobseekers with disability.</w:t>
      </w:r>
    </w:p>
    <w:p w14:paraId="2F8805D8" w14:textId="77777777" w:rsidR="00E31B3D" w:rsidRDefault="00B15AE0">
      <w:pPr>
        <w:pStyle w:val="ListParagraph"/>
        <w:numPr>
          <w:ilvl w:val="0"/>
          <w:numId w:val="3"/>
        </w:numPr>
        <w:tabs>
          <w:tab w:val="left" w:pos="833"/>
          <w:tab w:val="left" w:pos="834"/>
        </w:tabs>
        <w:spacing w:before="118"/>
        <w:ind w:left="833" w:right="288"/>
        <w:rPr>
          <w:sz w:val="24"/>
        </w:rPr>
      </w:pPr>
      <w:r>
        <w:rPr>
          <w:sz w:val="24"/>
        </w:rPr>
        <w:t>Complement</w:t>
      </w:r>
      <w:r>
        <w:rPr>
          <w:spacing w:val="-3"/>
          <w:sz w:val="24"/>
        </w:rPr>
        <w:t xml:space="preserve"> </w:t>
      </w:r>
      <w:r>
        <w:rPr>
          <w:sz w:val="24"/>
        </w:rPr>
        <w:t>the</w:t>
      </w:r>
      <w:r>
        <w:rPr>
          <w:spacing w:val="-4"/>
          <w:sz w:val="24"/>
        </w:rPr>
        <w:t xml:space="preserve"> </w:t>
      </w:r>
      <w:r>
        <w:rPr>
          <w:sz w:val="24"/>
        </w:rPr>
        <w:t>Jobs</w:t>
      </w:r>
      <w:r>
        <w:rPr>
          <w:spacing w:val="-5"/>
          <w:sz w:val="24"/>
        </w:rPr>
        <w:t xml:space="preserve"> </w:t>
      </w:r>
      <w:r>
        <w:rPr>
          <w:sz w:val="24"/>
        </w:rPr>
        <w:t>Victoria</w:t>
      </w:r>
      <w:r>
        <w:rPr>
          <w:spacing w:val="-4"/>
          <w:sz w:val="24"/>
        </w:rPr>
        <w:t xml:space="preserve"> </w:t>
      </w:r>
      <w:r>
        <w:rPr>
          <w:sz w:val="24"/>
        </w:rPr>
        <w:t>Working</w:t>
      </w:r>
      <w:r>
        <w:rPr>
          <w:spacing w:val="-4"/>
          <w:sz w:val="24"/>
        </w:rPr>
        <w:t xml:space="preserve"> </w:t>
      </w:r>
      <w:r>
        <w:rPr>
          <w:sz w:val="24"/>
        </w:rPr>
        <w:t>Stories</w:t>
      </w:r>
      <w:r>
        <w:rPr>
          <w:spacing w:val="-4"/>
          <w:sz w:val="24"/>
        </w:rPr>
        <w:t xml:space="preserve"> </w:t>
      </w:r>
      <w:r>
        <w:rPr>
          <w:sz w:val="24"/>
        </w:rPr>
        <w:t>by</w:t>
      </w:r>
      <w:r>
        <w:rPr>
          <w:spacing w:val="-4"/>
          <w:sz w:val="24"/>
        </w:rPr>
        <w:t xml:space="preserve"> </w:t>
      </w:r>
      <w:r>
        <w:rPr>
          <w:sz w:val="24"/>
        </w:rPr>
        <w:t>investing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campaign</w:t>
      </w:r>
      <w:r>
        <w:rPr>
          <w:spacing w:val="-4"/>
          <w:sz w:val="24"/>
        </w:rPr>
        <w:t xml:space="preserve"> </w:t>
      </w:r>
      <w:r>
        <w:rPr>
          <w:sz w:val="24"/>
        </w:rPr>
        <w:t>to promote the benefits of employing people with disability</w:t>
      </w:r>
    </w:p>
    <w:p w14:paraId="2F8805D9" w14:textId="77777777" w:rsidR="00E31B3D" w:rsidRDefault="00B15AE0">
      <w:pPr>
        <w:pStyle w:val="ListParagraph"/>
        <w:numPr>
          <w:ilvl w:val="0"/>
          <w:numId w:val="3"/>
        </w:numPr>
        <w:tabs>
          <w:tab w:val="left" w:pos="833"/>
          <w:tab w:val="left" w:pos="834"/>
        </w:tabs>
        <w:spacing w:before="120" w:line="256" w:lineRule="auto"/>
        <w:ind w:left="833" w:right="285"/>
        <w:rPr>
          <w:sz w:val="24"/>
        </w:rPr>
      </w:pPr>
      <w:r>
        <w:rPr>
          <w:sz w:val="24"/>
        </w:rPr>
        <w:t>Collect</w:t>
      </w:r>
      <w:r>
        <w:rPr>
          <w:spacing w:val="-3"/>
          <w:sz w:val="24"/>
        </w:rPr>
        <w:t xml:space="preserve"> </w:t>
      </w:r>
      <w:r>
        <w:rPr>
          <w:sz w:val="24"/>
        </w:rPr>
        <w:t>relevant</w:t>
      </w:r>
      <w:r>
        <w:rPr>
          <w:spacing w:val="-4"/>
          <w:sz w:val="24"/>
        </w:rPr>
        <w:t xml:space="preserve"> </w:t>
      </w:r>
      <w:r>
        <w:rPr>
          <w:sz w:val="24"/>
        </w:rPr>
        <w:t>and</w:t>
      </w:r>
      <w:r>
        <w:rPr>
          <w:spacing w:val="-4"/>
          <w:sz w:val="24"/>
        </w:rPr>
        <w:t xml:space="preserve"> </w:t>
      </w:r>
      <w:r>
        <w:rPr>
          <w:sz w:val="24"/>
        </w:rPr>
        <w:t>reliable</w:t>
      </w:r>
      <w:r>
        <w:rPr>
          <w:spacing w:val="-4"/>
          <w:sz w:val="24"/>
        </w:rPr>
        <w:t xml:space="preserve"> </w:t>
      </w:r>
      <w:r>
        <w:rPr>
          <w:sz w:val="24"/>
        </w:rPr>
        <w:t>data</w:t>
      </w:r>
      <w:r>
        <w:rPr>
          <w:spacing w:val="-4"/>
          <w:sz w:val="24"/>
        </w:rPr>
        <w:t xml:space="preserve"> </w:t>
      </w:r>
      <w:r>
        <w:rPr>
          <w:sz w:val="24"/>
        </w:rPr>
        <w:t>on</w:t>
      </w:r>
      <w:r>
        <w:rPr>
          <w:spacing w:val="-4"/>
          <w:sz w:val="24"/>
        </w:rPr>
        <w:t xml:space="preserve"> </w:t>
      </w:r>
      <w:r>
        <w:rPr>
          <w:sz w:val="24"/>
        </w:rPr>
        <w:t>educational</w:t>
      </w:r>
      <w:r>
        <w:rPr>
          <w:spacing w:val="-4"/>
          <w:sz w:val="24"/>
        </w:rPr>
        <w:t xml:space="preserve"> </w:t>
      </w:r>
      <w:r>
        <w:rPr>
          <w:sz w:val="24"/>
        </w:rPr>
        <w:t>performance</w:t>
      </w:r>
      <w:r>
        <w:rPr>
          <w:spacing w:val="-4"/>
          <w:sz w:val="24"/>
        </w:rPr>
        <w:t xml:space="preserve"> </w:t>
      </w:r>
      <w:r>
        <w:rPr>
          <w:sz w:val="24"/>
        </w:rPr>
        <w:t>and</w:t>
      </w:r>
      <w:r>
        <w:rPr>
          <w:spacing w:val="-3"/>
          <w:sz w:val="24"/>
        </w:rPr>
        <w:t xml:space="preserve"> </w:t>
      </w:r>
      <w:r>
        <w:rPr>
          <w:sz w:val="24"/>
        </w:rPr>
        <w:t>school-to- work</w:t>
      </w:r>
      <w:r>
        <w:rPr>
          <w:spacing w:val="-4"/>
          <w:sz w:val="24"/>
        </w:rPr>
        <w:t xml:space="preserve"> </w:t>
      </w:r>
      <w:r>
        <w:rPr>
          <w:sz w:val="24"/>
        </w:rPr>
        <w:t>progress</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disability,</w:t>
      </w:r>
      <w:r>
        <w:rPr>
          <w:spacing w:val="-3"/>
          <w:sz w:val="24"/>
        </w:rPr>
        <w:t xml:space="preserve"> </w:t>
      </w:r>
      <w:r>
        <w:rPr>
          <w:sz w:val="24"/>
        </w:rPr>
        <w:t>made</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stakeholders</w:t>
      </w:r>
      <w:r>
        <w:rPr>
          <w:spacing w:val="-4"/>
          <w:sz w:val="24"/>
        </w:rPr>
        <w:t xml:space="preserve"> </w:t>
      </w:r>
      <w:r>
        <w:rPr>
          <w:sz w:val="24"/>
        </w:rPr>
        <w:t>in</w:t>
      </w:r>
      <w:r>
        <w:rPr>
          <w:spacing w:val="-4"/>
          <w:sz w:val="24"/>
        </w:rPr>
        <w:t xml:space="preserve"> </w:t>
      </w:r>
      <w:r>
        <w:rPr>
          <w:sz w:val="24"/>
        </w:rPr>
        <w:t xml:space="preserve">a timely manner, and use this to inform design of </w:t>
      </w:r>
      <w:proofErr w:type="gramStart"/>
      <w:r>
        <w:rPr>
          <w:sz w:val="24"/>
        </w:rPr>
        <w:t>evidence based</w:t>
      </w:r>
      <w:proofErr w:type="gramEnd"/>
      <w:r>
        <w:rPr>
          <w:sz w:val="24"/>
        </w:rPr>
        <w:t xml:space="preserve"> policy responses and continued government monitoring and evaluation.</w:t>
      </w:r>
    </w:p>
    <w:p w14:paraId="2F8805DA" w14:textId="77777777" w:rsidR="00E31B3D" w:rsidRDefault="00E31B3D">
      <w:pPr>
        <w:pStyle w:val="BodyText"/>
        <w:spacing w:before="1"/>
        <w:ind w:left="0"/>
        <w:rPr>
          <w:sz w:val="35"/>
        </w:rPr>
      </w:pPr>
    </w:p>
    <w:p w14:paraId="2F8805DB" w14:textId="77777777" w:rsidR="00E31B3D" w:rsidRPr="009016DF" w:rsidRDefault="00B15AE0">
      <w:pPr>
        <w:pStyle w:val="Heading2"/>
        <w:spacing w:before="0" w:line="259" w:lineRule="auto"/>
        <w:ind w:right="186"/>
        <w:rPr>
          <w:sz w:val="28"/>
          <w:szCs w:val="28"/>
        </w:rPr>
      </w:pPr>
      <w:r w:rsidRPr="009016DF">
        <w:rPr>
          <w:sz w:val="28"/>
          <w:szCs w:val="28"/>
        </w:rPr>
        <w:t>The</w:t>
      </w:r>
      <w:r w:rsidRPr="009016DF">
        <w:rPr>
          <w:spacing w:val="-10"/>
          <w:sz w:val="28"/>
          <w:szCs w:val="28"/>
        </w:rPr>
        <w:t xml:space="preserve"> </w:t>
      </w:r>
      <w:r w:rsidRPr="009016DF">
        <w:rPr>
          <w:sz w:val="28"/>
          <w:szCs w:val="28"/>
        </w:rPr>
        <w:t>s</w:t>
      </w:r>
      <w:r w:rsidRPr="009016DF">
        <w:rPr>
          <w:sz w:val="28"/>
          <w:szCs w:val="28"/>
        </w:rPr>
        <w:t>ocial</w:t>
      </w:r>
      <w:r w:rsidRPr="009016DF">
        <w:rPr>
          <w:spacing w:val="-5"/>
          <w:sz w:val="28"/>
          <w:szCs w:val="28"/>
        </w:rPr>
        <w:t xml:space="preserve"> </w:t>
      </w:r>
      <w:r w:rsidRPr="009016DF">
        <w:rPr>
          <w:sz w:val="28"/>
          <w:szCs w:val="28"/>
        </w:rPr>
        <w:t>and</w:t>
      </w:r>
      <w:r w:rsidRPr="009016DF">
        <w:rPr>
          <w:spacing w:val="-5"/>
          <w:sz w:val="28"/>
          <w:szCs w:val="28"/>
        </w:rPr>
        <w:t xml:space="preserve"> </w:t>
      </w:r>
      <w:r w:rsidRPr="009016DF">
        <w:rPr>
          <w:sz w:val="28"/>
          <w:szCs w:val="28"/>
        </w:rPr>
        <w:t>economic</w:t>
      </w:r>
      <w:r w:rsidRPr="009016DF">
        <w:rPr>
          <w:spacing w:val="-5"/>
          <w:sz w:val="28"/>
          <w:szCs w:val="28"/>
        </w:rPr>
        <w:t xml:space="preserve"> </w:t>
      </w:r>
      <w:r w:rsidRPr="009016DF">
        <w:rPr>
          <w:sz w:val="28"/>
          <w:szCs w:val="28"/>
        </w:rPr>
        <w:t>benefits</w:t>
      </w:r>
      <w:r w:rsidRPr="009016DF">
        <w:rPr>
          <w:spacing w:val="-5"/>
          <w:sz w:val="28"/>
          <w:szCs w:val="28"/>
        </w:rPr>
        <w:t xml:space="preserve"> </w:t>
      </w:r>
      <w:r w:rsidRPr="009016DF">
        <w:rPr>
          <w:sz w:val="28"/>
          <w:szCs w:val="28"/>
        </w:rPr>
        <w:t>of</w:t>
      </w:r>
      <w:r w:rsidRPr="009016DF">
        <w:rPr>
          <w:spacing w:val="-4"/>
          <w:sz w:val="28"/>
          <w:szCs w:val="28"/>
        </w:rPr>
        <w:t xml:space="preserve"> </w:t>
      </w:r>
      <w:r w:rsidRPr="009016DF">
        <w:rPr>
          <w:sz w:val="28"/>
          <w:szCs w:val="28"/>
        </w:rPr>
        <w:t>seeking</w:t>
      </w:r>
      <w:r w:rsidRPr="009016DF">
        <w:rPr>
          <w:spacing w:val="-5"/>
          <w:sz w:val="28"/>
          <w:szCs w:val="28"/>
        </w:rPr>
        <w:t xml:space="preserve"> </w:t>
      </w:r>
      <w:r w:rsidRPr="009016DF">
        <w:rPr>
          <w:sz w:val="28"/>
          <w:szCs w:val="28"/>
        </w:rPr>
        <w:t>to</w:t>
      </w:r>
      <w:r w:rsidRPr="009016DF">
        <w:rPr>
          <w:spacing w:val="-5"/>
          <w:sz w:val="28"/>
          <w:szCs w:val="28"/>
        </w:rPr>
        <w:t xml:space="preserve"> </w:t>
      </w:r>
      <w:r w:rsidRPr="009016DF">
        <w:rPr>
          <w:sz w:val="28"/>
          <w:szCs w:val="28"/>
        </w:rPr>
        <w:t>place</w:t>
      </w:r>
      <w:r w:rsidRPr="009016DF">
        <w:rPr>
          <w:spacing w:val="-5"/>
          <w:sz w:val="28"/>
          <w:szCs w:val="28"/>
        </w:rPr>
        <w:t xml:space="preserve"> </w:t>
      </w:r>
      <w:r w:rsidRPr="009016DF">
        <w:rPr>
          <w:sz w:val="28"/>
          <w:szCs w:val="28"/>
        </w:rPr>
        <w:t>disadvantaged jobseekers into sustainable employment</w:t>
      </w:r>
    </w:p>
    <w:p w14:paraId="2F8805DC" w14:textId="77777777" w:rsidR="00E31B3D" w:rsidRDefault="00B15AE0">
      <w:pPr>
        <w:pStyle w:val="BodyText"/>
        <w:spacing w:before="159" w:line="259" w:lineRule="auto"/>
        <w:ind w:right="186"/>
      </w:pPr>
      <w:r>
        <w:t>The benefits for individuals in employment are well known. Employment enables wider engagement with society as well as giving our lives both meaning and purpose.</w:t>
      </w:r>
      <w:r>
        <w:rPr>
          <w:spacing w:val="-4"/>
        </w:rPr>
        <w:t xml:space="preserve"> </w:t>
      </w:r>
      <w:r>
        <w:t>For</w:t>
      </w:r>
      <w:r>
        <w:rPr>
          <w:spacing w:val="-3"/>
        </w:rPr>
        <w:t xml:space="preserve"> </w:t>
      </w:r>
      <w:r>
        <w:t>a</w:t>
      </w:r>
      <w:r>
        <w:rPr>
          <w:spacing w:val="-4"/>
        </w:rPr>
        <w:t xml:space="preserve"> </w:t>
      </w:r>
      <w:r>
        <w:t>disadvantaged</w:t>
      </w:r>
      <w:r>
        <w:rPr>
          <w:spacing w:val="-4"/>
        </w:rPr>
        <w:t xml:space="preserve"> </w:t>
      </w:r>
      <w:r>
        <w:t>jobseeker</w:t>
      </w:r>
      <w:r>
        <w:rPr>
          <w:spacing w:val="-4"/>
        </w:rPr>
        <w:t xml:space="preserve"> </w:t>
      </w:r>
      <w:r>
        <w:t>who</w:t>
      </w:r>
      <w:r>
        <w:rPr>
          <w:spacing w:val="-4"/>
        </w:rPr>
        <w:t xml:space="preserve"> </w:t>
      </w:r>
      <w:r>
        <w:t>gains</w:t>
      </w:r>
      <w:r>
        <w:rPr>
          <w:spacing w:val="-4"/>
        </w:rPr>
        <w:t xml:space="preserve"> </w:t>
      </w:r>
      <w:r>
        <w:t>employment,</w:t>
      </w:r>
      <w:r>
        <w:rPr>
          <w:spacing w:val="-3"/>
        </w:rPr>
        <w:t xml:space="preserve"> </w:t>
      </w:r>
      <w:r>
        <w:t>the</w:t>
      </w:r>
      <w:r>
        <w:rPr>
          <w:spacing w:val="-4"/>
        </w:rPr>
        <w:t xml:space="preserve"> </w:t>
      </w:r>
      <w:r>
        <w:t>outcomes</w:t>
      </w:r>
      <w:r>
        <w:rPr>
          <w:spacing w:val="-4"/>
        </w:rPr>
        <w:t xml:space="preserve"> </w:t>
      </w:r>
      <w:r>
        <w:t xml:space="preserve">can include improved health and overall wellbeing, a wider social </w:t>
      </w:r>
      <w:proofErr w:type="gramStart"/>
      <w:r>
        <w:t>circle</w:t>
      </w:r>
      <w:proofErr w:type="gramEnd"/>
      <w:r>
        <w:t xml:space="preserve"> and the opportunity to learn new skills, which are likely to further enhance their ongoing career prospects and participation in rewarding, sustainable employment.</w:t>
      </w:r>
    </w:p>
    <w:p w14:paraId="2F8805DD" w14:textId="77777777" w:rsidR="00E31B3D" w:rsidRDefault="00B15AE0">
      <w:pPr>
        <w:pStyle w:val="BodyText"/>
        <w:spacing w:before="158" w:line="259" w:lineRule="auto"/>
      </w:pPr>
      <w:r>
        <w:t>Young people with d</w:t>
      </w:r>
      <w:r>
        <w:t>isability are one of the most disadvantaged groups of young people</w:t>
      </w:r>
      <w:r>
        <w:rPr>
          <w:spacing w:val="-2"/>
        </w:rPr>
        <w:t xml:space="preserve"> </w:t>
      </w:r>
      <w:r>
        <w:t>transitioning</w:t>
      </w:r>
      <w:r>
        <w:rPr>
          <w:spacing w:val="-2"/>
        </w:rPr>
        <w:t xml:space="preserve"> </w:t>
      </w:r>
      <w:r>
        <w:t>from</w:t>
      </w:r>
      <w:r>
        <w:rPr>
          <w:spacing w:val="-2"/>
        </w:rPr>
        <w:t xml:space="preserve"> </w:t>
      </w:r>
      <w:r>
        <w:t>education</w:t>
      </w:r>
      <w:r>
        <w:rPr>
          <w:spacing w:val="-2"/>
        </w:rPr>
        <w:t xml:space="preserve"> </w:t>
      </w:r>
      <w:r>
        <w:t>to</w:t>
      </w:r>
      <w:r>
        <w:rPr>
          <w:spacing w:val="-2"/>
        </w:rPr>
        <w:t xml:space="preserve"> </w:t>
      </w:r>
      <w:r>
        <w:t>employment</w:t>
      </w:r>
      <w:r>
        <w:rPr>
          <w:spacing w:val="-1"/>
        </w:rPr>
        <w:t xml:space="preserve"> </w:t>
      </w:r>
      <w:r>
        <w:t>(Winn</w:t>
      </w:r>
      <w:r>
        <w:rPr>
          <w:spacing w:val="-2"/>
        </w:rPr>
        <w:t xml:space="preserve"> </w:t>
      </w:r>
      <w:r>
        <w:t>&amp;</w:t>
      </w:r>
      <w:r>
        <w:rPr>
          <w:spacing w:val="-2"/>
        </w:rPr>
        <w:t xml:space="preserve"> </w:t>
      </w:r>
      <w:r>
        <w:t>Hay,</w:t>
      </w:r>
      <w:r>
        <w:rPr>
          <w:spacing w:val="-1"/>
        </w:rPr>
        <w:t xml:space="preserve"> </w:t>
      </w:r>
      <w:r>
        <w:t>2009).</w:t>
      </w:r>
      <w:r>
        <w:rPr>
          <w:spacing w:val="-1"/>
        </w:rPr>
        <w:t xml:space="preserve"> </w:t>
      </w:r>
      <w:r>
        <w:t>Successful transitions are critical to ensuring their social and economic futures. A successful transition to work can help to</w:t>
      </w:r>
      <w:r>
        <w:t>wards them achieving full social and economic participation, which is a key underpinning of the United Nations Convention on the Rights</w:t>
      </w:r>
      <w:r>
        <w:rPr>
          <w:spacing w:val="-5"/>
        </w:rPr>
        <w:t xml:space="preserve"> </w:t>
      </w:r>
      <w:r>
        <w:t>of</w:t>
      </w:r>
      <w:r>
        <w:rPr>
          <w:spacing w:val="-5"/>
        </w:rPr>
        <w:t xml:space="preserve"> </w:t>
      </w:r>
      <w:r>
        <w:t>Persons</w:t>
      </w:r>
      <w:r>
        <w:rPr>
          <w:spacing w:val="-5"/>
        </w:rPr>
        <w:t xml:space="preserve"> </w:t>
      </w:r>
      <w:r>
        <w:t>with</w:t>
      </w:r>
      <w:r>
        <w:rPr>
          <w:spacing w:val="-5"/>
        </w:rPr>
        <w:t xml:space="preserve"> </w:t>
      </w:r>
      <w:r>
        <w:t>Disabilities</w:t>
      </w:r>
      <w:r>
        <w:rPr>
          <w:spacing w:val="-4"/>
        </w:rPr>
        <w:t xml:space="preserve"> </w:t>
      </w:r>
      <w:r>
        <w:t>(CRPD)</w:t>
      </w:r>
      <w:r>
        <w:rPr>
          <w:spacing w:val="-4"/>
        </w:rPr>
        <w:t xml:space="preserve"> </w:t>
      </w:r>
      <w:r>
        <w:t>2006</w:t>
      </w:r>
      <w:r>
        <w:rPr>
          <w:spacing w:val="-5"/>
        </w:rPr>
        <w:t xml:space="preserve"> </w:t>
      </w:r>
      <w:r>
        <w:t>(Stafford,</w:t>
      </w:r>
      <w:r>
        <w:rPr>
          <w:spacing w:val="-5"/>
        </w:rPr>
        <w:t xml:space="preserve"> </w:t>
      </w:r>
      <w:r>
        <w:t>Marston,</w:t>
      </w:r>
      <w:r>
        <w:rPr>
          <w:spacing w:val="-4"/>
        </w:rPr>
        <w:t xml:space="preserve"> </w:t>
      </w:r>
      <w:r>
        <w:t>Chamorro-</w:t>
      </w:r>
      <w:proofErr w:type="spellStart"/>
      <w:r>
        <w:t>Koc</w:t>
      </w:r>
      <w:proofErr w:type="spellEnd"/>
      <w:r>
        <w:t>, Beatson, &amp; Drennan, 2017).</w:t>
      </w:r>
    </w:p>
    <w:p w14:paraId="2F8805DE" w14:textId="77777777" w:rsidR="00E31B3D" w:rsidRDefault="00B15AE0">
      <w:pPr>
        <w:pStyle w:val="BodyText"/>
        <w:spacing w:before="159" w:line="259" w:lineRule="auto"/>
        <w:ind w:right="186"/>
      </w:pPr>
      <w:r>
        <w:t>The</w:t>
      </w:r>
      <w:r>
        <w:rPr>
          <w:spacing w:val="-1"/>
        </w:rPr>
        <w:t xml:space="preserve"> </w:t>
      </w:r>
      <w:r>
        <w:t>UN</w:t>
      </w:r>
      <w:r>
        <w:rPr>
          <w:spacing w:val="-1"/>
        </w:rPr>
        <w:t xml:space="preserve"> </w:t>
      </w:r>
      <w:r>
        <w:t>Committee</w:t>
      </w:r>
      <w:r>
        <w:rPr>
          <w:spacing w:val="-1"/>
        </w:rPr>
        <w:t xml:space="preserve"> </w:t>
      </w:r>
      <w:r>
        <w:t>o</w:t>
      </w:r>
      <w:r>
        <w:t>n</w:t>
      </w:r>
      <w:r>
        <w:rPr>
          <w:spacing w:val="-2"/>
        </w:rPr>
        <w:t xml:space="preserve"> </w:t>
      </w:r>
      <w:r>
        <w:t>the</w:t>
      </w:r>
      <w:r>
        <w:rPr>
          <w:spacing w:val="-1"/>
        </w:rPr>
        <w:t xml:space="preserve"> </w:t>
      </w:r>
      <w:r>
        <w:t>Rights</w:t>
      </w:r>
      <w:r>
        <w:rPr>
          <w:spacing w:val="-1"/>
        </w:rPr>
        <w:t xml:space="preserve"> </w:t>
      </w:r>
      <w:r>
        <w:t>of</w:t>
      </w:r>
      <w:r>
        <w:rPr>
          <w:spacing w:val="-1"/>
        </w:rPr>
        <w:t xml:space="preserve"> </w:t>
      </w:r>
      <w:r>
        <w:t>Persons</w:t>
      </w:r>
      <w:r>
        <w:rPr>
          <w:spacing w:val="-1"/>
        </w:rPr>
        <w:t xml:space="preserve"> </w:t>
      </w:r>
      <w:r>
        <w:t>with</w:t>
      </w:r>
      <w:r>
        <w:rPr>
          <w:spacing w:val="-1"/>
        </w:rPr>
        <w:t xml:space="preserve"> </w:t>
      </w:r>
      <w:r>
        <w:t>Disabilities</w:t>
      </w:r>
      <w:r>
        <w:rPr>
          <w:spacing w:val="-1"/>
        </w:rPr>
        <w:t xml:space="preserve"> </w:t>
      </w:r>
      <w:r>
        <w:t>(2016) stated</w:t>
      </w:r>
      <w:r>
        <w:rPr>
          <w:spacing w:val="-1"/>
        </w:rPr>
        <w:t xml:space="preserve"> </w:t>
      </w:r>
      <w:r>
        <w:t>students with disability should receive the support to ensure the effective transition from learning at school to vocational and tertiary education, and work. Likewise, the National Disability Strateg</w:t>
      </w:r>
      <w:r>
        <w:t>y (key policy strategy 3.1) identifies the need for greater employment opportunities as a key to improving economic security and personal wellbeing</w:t>
      </w:r>
      <w:r>
        <w:rPr>
          <w:spacing w:val="-4"/>
        </w:rPr>
        <w:t xml:space="preserve"> </w:t>
      </w:r>
      <w:r>
        <w:t>for</w:t>
      </w:r>
      <w:r>
        <w:rPr>
          <w:spacing w:val="-4"/>
        </w:rPr>
        <w:t xml:space="preserve"> </w:t>
      </w:r>
      <w:r>
        <w:t>people</w:t>
      </w:r>
      <w:r>
        <w:rPr>
          <w:spacing w:val="-3"/>
        </w:rPr>
        <w:t xml:space="preserve"> </w:t>
      </w:r>
      <w:r>
        <w:t>with</w:t>
      </w:r>
      <w:r>
        <w:rPr>
          <w:spacing w:val="-4"/>
        </w:rPr>
        <w:t xml:space="preserve"> </w:t>
      </w:r>
      <w:r>
        <w:t>disability.</w:t>
      </w:r>
      <w:r>
        <w:rPr>
          <w:spacing w:val="-3"/>
        </w:rPr>
        <w:t xml:space="preserve"> </w:t>
      </w:r>
      <w:r>
        <w:t>‘Economic</w:t>
      </w:r>
      <w:r>
        <w:rPr>
          <w:spacing w:val="-4"/>
        </w:rPr>
        <w:t xml:space="preserve"> </w:t>
      </w:r>
      <w:r>
        <w:t>security</w:t>
      </w:r>
      <w:r>
        <w:rPr>
          <w:spacing w:val="-4"/>
        </w:rPr>
        <w:t xml:space="preserve"> </w:t>
      </w:r>
      <w:r>
        <w:t>is</w:t>
      </w:r>
      <w:r>
        <w:rPr>
          <w:spacing w:val="-4"/>
        </w:rPr>
        <w:t xml:space="preserve"> </w:t>
      </w:r>
      <w:r>
        <w:t>critical</w:t>
      </w:r>
      <w:r>
        <w:rPr>
          <w:spacing w:val="-4"/>
        </w:rPr>
        <w:t xml:space="preserve"> </w:t>
      </w:r>
      <w:r>
        <w:t>to</w:t>
      </w:r>
      <w:r>
        <w:rPr>
          <w:spacing w:val="-4"/>
        </w:rPr>
        <w:t xml:space="preserve"> </w:t>
      </w:r>
      <w:r>
        <w:t>the</w:t>
      </w:r>
      <w:r>
        <w:rPr>
          <w:spacing w:val="-4"/>
        </w:rPr>
        <w:t xml:space="preserve"> </w:t>
      </w:r>
      <w:r>
        <w:t>wellbeing</w:t>
      </w:r>
      <w:r>
        <w:rPr>
          <w:spacing w:val="-4"/>
        </w:rPr>
        <w:t xml:space="preserve"> </w:t>
      </w:r>
      <w:r>
        <w:t>and empowerment of people with d</w:t>
      </w:r>
      <w:r>
        <w:t>isability and underpins the ability to</w:t>
      </w:r>
      <w:r>
        <w:rPr>
          <w:spacing w:val="-1"/>
        </w:rPr>
        <w:t xml:space="preserve"> </w:t>
      </w:r>
      <w:r>
        <w:t>make progress in all other outcomes and areas of life (Department of Social Services, 2018, p. 42)’.</w:t>
      </w:r>
    </w:p>
    <w:p w14:paraId="2F8805DF" w14:textId="77777777" w:rsidR="00E31B3D" w:rsidRDefault="00B15AE0">
      <w:pPr>
        <w:pStyle w:val="BodyText"/>
        <w:spacing w:line="259" w:lineRule="auto"/>
        <w:ind w:right="186"/>
      </w:pPr>
      <w:r>
        <w:t xml:space="preserve">The Strategy (key policy strategy 5.5) also identifies the need for high quality programs designed to create smooth </w:t>
      </w:r>
      <w:r>
        <w:t>transition from education and employment (Department</w:t>
      </w:r>
      <w:r>
        <w:rPr>
          <w:spacing w:val="-4"/>
        </w:rPr>
        <w:t xml:space="preserve"> </w:t>
      </w:r>
      <w:r>
        <w:t>of</w:t>
      </w:r>
      <w:r>
        <w:rPr>
          <w:spacing w:val="-4"/>
        </w:rPr>
        <w:t xml:space="preserve"> </w:t>
      </w:r>
      <w:r>
        <w:t>Social</w:t>
      </w:r>
      <w:r>
        <w:rPr>
          <w:spacing w:val="-4"/>
        </w:rPr>
        <w:t xml:space="preserve"> </w:t>
      </w:r>
      <w:r>
        <w:t>Services,</w:t>
      </w:r>
      <w:r>
        <w:rPr>
          <w:spacing w:val="-3"/>
        </w:rPr>
        <w:t xml:space="preserve"> </w:t>
      </w:r>
      <w:r>
        <w:t>2016).</w:t>
      </w:r>
      <w:r>
        <w:rPr>
          <w:spacing w:val="-3"/>
        </w:rPr>
        <w:t xml:space="preserve"> </w:t>
      </w:r>
      <w:r>
        <w:t>Without</w:t>
      </w:r>
      <w:r>
        <w:rPr>
          <w:spacing w:val="-4"/>
        </w:rPr>
        <w:t xml:space="preserve"> </w:t>
      </w:r>
      <w:r>
        <w:t>support</w:t>
      </w:r>
      <w:r>
        <w:rPr>
          <w:spacing w:val="-3"/>
        </w:rPr>
        <w:t xml:space="preserve"> </w:t>
      </w:r>
      <w:r>
        <w:t>to</w:t>
      </w:r>
      <w:r>
        <w:rPr>
          <w:spacing w:val="-4"/>
        </w:rPr>
        <w:t xml:space="preserve"> </w:t>
      </w:r>
      <w:r>
        <w:t>successfully</w:t>
      </w:r>
      <w:r>
        <w:rPr>
          <w:spacing w:val="-4"/>
        </w:rPr>
        <w:t xml:space="preserve"> </w:t>
      </w:r>
      <w:r>
        <w:t>transition</w:t>
      </w:r>
      <w:r>
        <w:rPr>
          <w:spacing w:val="-4"/>
        </w:rPr>
        <w:t xml:space="preserve"> </w:t>
      </w:r>
      <w:r>
        <w:t>for school to work, young people with disability are more likely to be excluded from social and economic participation.</w:t>
      </w:r>
    </w:p>
    <w:p w14:paraId="2F8805E0" w14:textId="77777777" w:rsidR="00E31B3D" w:rsidRDefault="00E31B3D">
      <w:pPr>
        <w:spacing w:line="259" w:lineRule="auto"/>
        <w:sectPr w:rsidR="00E31B3D">
          <w:headerReference w:type="default" r:id="rId9"/>
          <w:footerReference w:type="default" r:id="rId10"/>
          <w:pgSz w:w="11910" w:h="16840"/>
          <w:pgMar w:top="1160" w:right="1340" w:bottom="1200" w:left="1320" w:header="713" w:footer="1000" w:gutter="0"/>
          <w:pgNumType w:start="2"/>
          <w:cols w:space="720"/>
        </w:sectPr>
      </w:pPr>
    </w:p>
    <w:p w14:paraId="2F8805E1" w14:textId="77777777" w:rsidR="00E31B3D" w:rsidRDefault="00E31B3D">
      <w:pPr>
        <w:pStyle w:val="BodyText"/>
        <w:spacing w:before="8"/>
        <w:ind w:left="0"/>
        <w:rPr>
          <w:sz w:val="15"/>
        </w:rPr>
      </w:pPr>
    </w:p>
    <w:p w14:paraId="2F8805E2" w14:textId="77777777" w:rsidR="00E31B3D" w:rsidRPr="009016DF" w:rsidRDefault="00B15AE0">
      <w:pPr>
        <w:pStyle w:val="Heading2"/>
        <w:spacing w:before="93" w:line="259" w:lineRule="auto"/>
        <w:rPr>
          <w:sz w:val="28"/>
          <w:szCs w:val="28"/>
        </w:rPr>
      </w:pPr>
      <w:r w:rsidRPr="009016DF">
        <w:rPr>
          <w:sz w:val="28"/>
          <w:szCs w:val="28"/>
        </w:rPr>
        <w:t>The</w:t>
      </w:r>
      <w:r w:rsidRPr="009016DF">
        <w:rPr>
          <w:spacing w:val="-3"/>
          <w:sz w:val="28"/>
          <w:szCs w:val="28"/>
        </w:rPr>
        <w:t xml:space="preserve"> </w:t>
      </w:r>
      <w:r w:rsidRPr="009016DF">
        <w:rPr>
          <w:sz w:val="28"/>
          <w:szCs w:val="28"/>
        </w:rPr>
        <w:t>jobseekers</w:t>
      </w:r>
      <w:r w:rsidRPr="009016DF">
        <w:rPr>
          <w:spacing w:val="-5"/>
          <w:sz w:val="28"/>
          <w:szCs w:val="28"/>
        </w:rPr>
        <w:t xml:space="preserve"> </w:t>
      </w:r>
      <w:r w:rsidRPr="009016DF">
        <w:rPr>
          <w:sz w:val="28"/>
          <w:szCs w:val="28"/>
        </w:rPr>
        <w:t>who</w:t>
      </w:r>
      <w:r w:rsidRPr="009016DF">
        <w:rPr>
          <w:spacing w:val="-4"/>
          <w:sz w:val="28"/>
          <w:szCs w:val="28"/>
        </w:rPr>
        <w:t xml:space="preserve"> </w:t>
      </w:r>
      <w:r w:rsidRPr="009016DF">
        <w:rPr>
          <w:sz w:val="28"/>
          <w:szCs w:val="28"/>
        </w:rPr>
        <w:t>may</w:t>
      </w:r>
      <w:r w:rsidRPr="009016DF">
        <w:rPr>
          <w:spacing w:val="-6"/>
          <w:sz w:val="28"/>
          <w:szCs w:val="28"/>
        </w:rPr>
        <w:t xml:space="preserve"> </w:t>
      </w:r>
      <w:r w:rsidRPr="009016DF">
        <w:rPr>
          <w:sz w:val="28"/>
          <w:szCs w:val="28"/>
        </w:rPr>
        <w:t>be</w:t>
      </w:r>
      <w:r w:rsidRPr="009016DF">
        <w:rPr>
          <w:spacing w:val="-3"/>
          <w:sz w:val="28"/>
          <w:szCs w:val="28"/>
        </w:rPr>
        <w:t xml:space="preserve"> </w:t>
      </w:r>
      <w:r w:rsidRPr="009016DF">
        <w:rPr>
          <w:sz w:val="28"/>
          <w:szCs w:val="28"/>
        </w:rPr>
        <w:t>considered</w:t>
      </w:r>
      <w:r w:rsidRPr="009016DF">
        <w:rPr>
          <w:spacing w:val="-3"/>
          <w:sz w:val="28"/>
          <w:szCs w:val="28"/>
        </w:rPr>
        <w:t xml:space="preserve"> </w:t>
      </w:r>
      <w:r w:rsidRPr="009016DF">
        <w:rPr>
          <w:sz w:val="28"/>
          <w:szCs w:val="28"/>
        </w:rPr>
        <w:t>as</w:t>
      </w:r>
      <w:r w:rsidRPr="009016DF">
        <w:rPr>
          <w:spacing w:val="-3"/>
          <w:sz w:val="28"/>
          <w:szCs w:val="28"/>
        </w:rPr>
        <w:t xml:space="preserve"> </w:t>
      </w:r>
      <w:r w:rsidRPr="009016DF">
        <w:rPr>
          <w:sz w:val="28"/>
          <w:szCs w:val="28"/>
        </w:rPr>
        <w:t>being</w:t>
      </w:r>
      <w:r w:rsidRPr="009016DF">
        <w:rPr>
          <w:spacing w:val="-3"/>
          <w:sz w:val="28"/>
          <w:szCs w:val="28"/>
        </w:rPr>
        <w:t xml:space="preserve"> </w:t>
      </w:r>
      <w:r w:rsidRPr="009016DF">
        <w:rPr>
          <w:sz w:val="28"/>
          <w:szCs w:val="28"/>
        </w:rPr>
        <w:t>disadvantaged</w:t>
      </w:r>
      <w:r w:rsidRPr="009016DF">
        <w:rPr>
          <w:spacing w:val="-3"/>
          <w:sz w:val="28"/>
          <w:szCs w:val="28"/>
        </w:rPr>
        <w:t xml:space="preserve"> </w:t>
      </w:r>
      <w:r w:rsidRPr="009016DF">
        <w:rPr>
          <w:sz w:val="28"/>
          <w:szCs w:val="28"/>
        </w:rPr>
        <w:t>in</w:t>
      </w:r>
      <w:r w:rsidRPr="009016DF">
        <w:rPr>
          <w:spacing w:val="-3"/>
          <w:sz w:val="28"/>
          <w:szCs w:val="28"/>
        </w:rPr>
        <w:t xml:space="preserve"> </w:t>
      </w:r>
      <w:r w:rsidRPr="009016DF">
        <w:rPr>
          <w:sz w:val="28"/>
          <w:szCs w:val="28"/>
        </w:rPr>
        <w:t>the</w:t>
      </w:r>
      <w:r w:rsidRPr="009016DF">
        <w:rPr>
          <w:spacing w:val="-4"/>
          <w:sz w:val="28"/>
          <w:szCs w:val="28"/>
        </w:rPr>
        <w:t xml:space="preserve"> </w:t>
      </w:r>
      <w:proofErr w:type="spellStart"/>
      <w:r w:rsidRPr="009016DF">
        <w:rPr>
          <w:sz w:val="28"/>
          <w:szCs w:val="28"/>
        </w:rPr>
        <w:t>labour</w:t>
      </w:r>
      <w:proofErr w:type="spellEnd"/>
      <w:r w:rsidRPr="009016DF">
        <w:rPr>
          <w:sz w:val="28"/>
          <w:szCs w:val="28"/>
        </w:rPr>
        <w:t xml:space="preserve"> market and the types of barriers to employment they might face</w:t>
      </w:r>
    </w:p>
    <w:p w14:paraId="2F8805E3" w14:textId="77777777" w:rsidR="00E31B3D" w:rsidRDefault="00B15AE0">
      <w:pPr>
        <w:pStyle w:val="BodyText"/>
        <w:spacing w:before="158" w:line="259" w:lineRule="auto"/>
      </w:pPr>
      <w:r>
        <w:t xml:space="preserve">Young Australians with disability have similar career and financial aspirations and priorities to other young </w:t>
      </w:r>
      <w:proofErr w:type="gramStart"/>
      <w:r>
        <w:t>people, yet</w:t>
      </w:r>
      <w:proofErr w:type="gramEnd"/>
      <w:r>
        <w:t xml:space="preserve"> are more than twice as likely as other young people, not to be e</w:t>
      </w:r>
      <w:r>
        <w:t>mployed or satisfied with their employment opportunities and job prospects (Emerson, Honey, &amp; Llewellyn, 2008; Yu, 2010). People with disability are significantly</w:t>
      </w:r>
      <w:r>
        <w:rPr>
          <w:spacing w:val="-4"/>
        </w:rPr>
        <w:t xml:space="preserve"> </w:t>
      </w:r>
      <w:r>
        <w:t>disadvantaged</w:t>
      </w:r>
      <w:r>
        <w:rPr>
          <w:spacing w:val="-4"/>
        </w:rPr>
        <w:t xml:space="preserve"> </w:t>
      </w:r>
      <w:r>
        <w:t>in</w:t>
      </w:r>
      <w:r>
        <w:rPr>
          <w:spacing w:val="-4"/>
        </w:rPr>
        <w:t xml:space="preserve"> </w:t>
      </w:r>
      <w:r>
        <w:t>the</w:t>
      </w:r>
      <w:r>
        <w:rPr>
          <w:spacing w:val="-3"/>
        </w:rPr>
        <w:t xml:space="preserve"> </w:t>
      </w:r>
      <w:proofErr w:type="spellStart"/>
      <w:r>
        <w:t>labour</w:t>
      </w:r>
      <w:proofErr w:type="spellEnd"/>
      <w:r>
        <w:rPr>
          <w:spacing w:val="-4"/>
        </w:rPr>
        <w:t xml:space="preserve"> </w:t>
      </w:r>
      <w:r>
        <w:t>market</w:t>
      </w:r>
      <w:r>
        <w:rPr>
          <w:spacing w:val="-4"/>
        </w:rPr>
        <w:t xml:space="preserve"> </w:t>
      </w:r>
      <w:r>
        <w:t>and</w:t>
      </w:r>
      <w:r>
        <w:rPr>
          <w:spacing w:val="-4"/>
        </w:rPr>
        <w:t xml:space="preserve"> </w:t>
      </w:r>
      <w:r>
        <w:t>their</w:t>
      </w:r>
      <w:r>
        <w:rPr>
          <w:spacing w:val="-3"/>
        </w:rPr>
        <w:t xml:space="preserve"> </w:t>
      </w:r>
      <w:r>
        <w:t>workforce</w:t>
      </w:r>
      <w:r>
        <w:rPr>
          <w:spacing w:val="-4"/>
        </w:rPr>
        <w:t xml:space="preserve"> </w:t>
      </w:r>
      <w:r>
        <w:t>participation</w:t>
      </w:r>
      <w:r>
        <w:rPr>
          <w:spacing w:val="-4"/>
        </w:rPr>
        <w:t xml:space="preserve"> </w:t>
      </w:r>
      <w:r>
        <w:t>and employment rates are</w:t>
      </w:r>
      <w:r>
        <w:t xml:space="preserve"> very low compared with the wider Australian workforce.</w:t>
      </w:r>
    </w:p>
    <w:p w14:paraId="2F8805E4" w14:textId="77777777" w:rsidR="00E31B3D" w:rsidRDefault="00B15AE0">
      <w:pPr>
        <w:pStyle w:val="BodyText"/>
        <w:spacing w:line="259" w:lineRule="auto"/>
        <w:ind w:right="244"/>
      </w:pPr>
      <w:r>
        <w:t xml:space="preserve">Employment rates for people with disability are slightly higher in Victoria than the national average. These included an employment rate of 48.8% (48.1% nationally), an unemployment rate of 8.6% (10% </w:t>
      </w:r>
      <w:r>
        <w:t xml:space="preserve">nationally) and a participation rate of 53.4% (same as the national rate). In June 2019, the rates for the wider workforce in Victoria were an unemployment rate of 4.7% (5.2% nationally) and a participation rate of 66.2% (66% nationally). In addition, the </w:t>
      </w:r>
      <w:r>
        <w:t>2015 SDAC revealed that the workforce</w:t>
      </w:r>
      <w:r>
        <w:rPr>
          <w:spacing w:val="-5"/>
        </w:rPr>
        <w:t xml:space="preserve"> </w:t>
      </w:r>
      <w:r>
        <w:t>participation</w:t>
      </w:r>
      <w:r>
        <w:rPr>
          <w:spacing w:val="-4"/>
        </w:rPr>
        <w:t xml:space="preserve"> </w:t>
      </w:r>
      <w:r>
        <w:t>rate</w:t>
      </w:r>
      <w:r>
        <w:rPr>
          <w:spacing w:val="-4"/>
        </w:rPr>
        <w:t xml:space="preserve"> </w:t>
      </w:r>
      <w:r>
        <w:t>of</w:t>
      </w:r>
      <w:r>
        <w:rPr>
          <w:spacing w:val="-5"/>
        </w:rPr>
        <w:t xml:space="preserve"> </w:t>
      </w:r>
      <w:r>
        <w:t>Australians</w:t>
      </w:r>
      <w:r>
        <w:rPr>
          <w:spacing w:val="-4"/>
        </w:rPr>
        <w:t xml:space="preserve"> </w:t>
      </w:r>
      <w:r>
        <w:t>with</w:t>
      </w:r>
      <w:r>
        <w:rPr>
          <w:spacing w:val="-4"/>
        </w:rPr>
        <w:t xml:space="preserve"> </w:t>
      </w:r>
      <w:r>
        <w:t>severe</w:t>
      </w:r>
      <w:r>
        <w:rPr>
          <w:spacing w:val="-4"/>
        </w:rPr>
        <w:t xml:space="preserve"> </w:t>
      </w:r>
      <w:r>
        <w:t>or</w:t>
      </w:r>
      <w:r>
        <w:rPr>
          <w:spacing w:val="-4"/>
        </w:rPr>
        <w:t xml:space="preserve"> </w:t>
      </w:r>
      <w:r>
        <w:t>profound</w:t>
      </w:r>
      <w:r>
        <w:rPr>
          <w:spacing w:val="-4"/>
        </w:rPr>
        <w:t xml:space="preserve"> </w:t>
      </w:r>
      <w:r>
        <w:t>disability</w:t>
      </w:r>
      <w:r>
        <w:rPr>
          <w:spacing w:val="-4"/>
        </w:rPr>
        <w:t xml:space="preserve"> </w:t>
      </w:r>
      <w:proofErr w:type="gramStart"/>
      <w:r>
        <w:t>actually fell</w:t>
      </w:r>
      <w:proofErr w:type="gramEnd"/>
      <w:r>
        <w:t xml:space="preserve"> between 2012 and 2015, from 30% to 25%. (Australian Bureau of Statistics,</w:t>
      </w:r>
    </w:p>
    <w:p w14:paraId="2F8805E5" w14:textId="77777777" w:rsidR="00E31B3D" w:rsidRDefault="00B15AE0">
      <w:pPr>
        <w:pStyle w:val="BodyText"/>
        <w:spacing w:line="275" w:lineRule="exact"/>
      </w:pPr>
      <w:r>
        <w:rPr>
          <w:spacing w:val="-2"/>
        </w:rPr>
        <w:t>2015).</w:t>
      </w:r>
    </w:p>
    <w:p w14:paraId="2F8805E6" w14:textId="77777777" w:rsidR="00E31B3D" w:rsidRDefault="00B15AE0">
      <w:pPr>
        <w:pStyle w:val="BodyText"/>
        <w:spacing w:before="180" w:line="259" w:lineRule="auto"/>
      </w:pPr>
      <w:r>
        <w:t>During the transition from school, all young people ca</w:t>
      </w:r>
      <w:r>
        <w:t>n encounter great uncertainty and</w:t>
      </w:r>
      <w:r>
        <w:rPr>
          <w:spacing w:val="-4"/>
        </w:rPr>
        <w:t xml:space="preserve"> </w:t>
      </w:r>
      <w:r>
        <w:t>tremendous</w:t>
      </w:r>
      <w:r>
        <w:rPr>
          <w:spacing w:val="-4"/>
        </w:rPr>
        <w:t xml:space="preserve"> </w:t>
      </w:r>
      <w:r>
        <w:t>developmental</w:t>
      </w:r>
      <w:r>
        <w:rPr>
          <w:spacing w:val="-4"/>
        </w:rPr>
        <w:t xml:space="preserve"> </w:t>
      </w:r>
      <w:r>
        <w:t>challenges.</w:t>
      </w:r>
      <w:r>
        <w:rPr>
          <w:spacing w:val="-3"/>
        </w:rPr>
        <w:t xml:space="preserve"> </w:t>
      </w:r>
      <w:r>
        <w:t>These</w:t>
      </w:r>
      <w:r>
        <w:rPr>
          <w:spacing w:val="-4"/>
        </w:rPr>
        <w:t xml:space="preserve"> </w:t>
      </w:r>
      <w:r>
        <w:t>issues</w:t>
      </w:r>
      <w:r>
        <w:rPr>
          <w:spacing w:val="-4"/>
        </w:rPr>
        <w:t xml:space="preserve"> </w:t>
      </w:r>
      <w:r>
        <w:t>are</w:t>
      </w:r>
      <w:r>
        <w:rPr>
          <w:spacing w:val="-4"/>
        </w:rPr>
        <w:t xml:space="preserve"> </w:t>
      </w:r>
      <w:r>
        <w:t>likely</w:t>
      </w:r>
      <w:r>
        <w:rPr>
          <w:spacing w:val="-4"/>
        </w:rPr>
        <w:t xml:space="preserve"> </w:t>
      </w:r>
      <w:r>
        <w:t>to</w:t>
      </w:r>
      <w:r>
        <w:rPr>
          <w:spacing w:val="-4"/>
        </w:rPr>
        <w:t xml:space="preserve"> </w:t>
      </w:r>
      <w:r>
        <w:t>be</w:t>
      </w:r>
      <w:r>
        <w:rPr>
          <w:spacing w:val="-4"/>
        </w:rPr>
        <w:t xml:space="preserve"> </w:t>
      </w:r>
      <w:r>
        <w:t>even</w:t>
      </w:r>
      <w:r>
        <w:rPr>
          <w:spacing w:val="-4"/>
        </w:rPr>
        <w:t xml:space="preserve"> </w:t>
      </w:r>
      <w:r>
        <w:t xml:space="preserve">more stressful for young people with disability, which further increases their risk of social exclusion (Kraemer &amp; </w:t>
      </w:r>
      <w:proofErr w:type="spellStart"/>
      <w:r>
        <w:t>Blacher</w:t>
      </w:r>
      <w:proofErr w:type="spellEnd"/>
      <w:r>
        <w:t>, 2001; Winn &amp; Hay, 2009; Yu, 2009).</w:t>
      </w:r>
    </w:p>
    <w:p w14:paraId="2F8805E7" w14:textId="77777777" w:rsidR="00E31B3D" w:rsidRDefault="00B15AE0">
      <w:pPr>
        <w:pStyle w:val="BodyText"/>
        <w:spacing w:before="159" w:line="259" w:lineRule="auto"/>
        <w:ind w:right="111"/>
      </w:pPr>
      <w:r>
        <w:t>Unsuccessful transition from school into further training or employment is often indicative of lo</w:t>
      </w:r>
      <w:r>
        <w:t xml:space="preserve">ng term, even often life-long, disadvantage. Young people with disability are more likely to drop out of school early, face exclusion from the </w:t>
      </w:r>
      <w:proofErr w:type="spellStart"/>
      <w:r>
        <w:t>labour</w:t>
      </w:r>
      <w:proofErr w:type="spellEnd"/>
      <w:r>
        <w:t xml:space="preserve"> market,</w:t>
      </w:r>
      <w:r>
        <w:rPr>
          <w:spacing w:val="-5"/>
        </w:rPr>
        <w:t xml:space="preserve"> </w:t>
      </w:r>
      <w:r>
        <w:t>obtain</w:t>
      </w:r>
      <w:r>
        <w:rPr>
          <w:spacing w:val="-4"/>
        </w:rPr>
        <w:t xml:space="preserve"> </w:t>
      </w:r>
      <w:r>
        <w:t>fewer</w:t>
      </w:r>
      <w:r>
        <w:rPr>
          <w:spacing w:val="-4"/>
        </w:rPr>
        <w:t xml:space="preserve"> </w:t>
      </w:r>
      <w:r>
        <w:t>educational</w:t>
      </w:r>
      <w:r>
        <w:rPr>
          <w:spacing w:val="-4"/>
        </w:rPr>
        <w:t xml:space="preserve"> </w:t>
      </w:r>
      <w:r>
        <w:t>qualifications,</w:t>
      </w:r>
      <w:r>
        <w:rPr>
          <w:spacing w:val="-3"/>
        </w:rPr>
        <w:t xml:space="preserve"> </w:t>
      </w:r>
      <w:r>
        <w:t>are</w:t>
      </w:r>
      <w:r>
        <w:rPr>
          <w:spacing w:val="-4"/>
        </w:rPr>
        <w:t xml:space="preserve"> </w:t>
      </w:r>
      <w:r>
        <w:t>more</w:t>
      </w:r>
      <w:r>
        <w:rPr>
          <w:spacing w:val="-4"/>
        </w:rPr>
        <w:t xml:space="preserve"> </w:t>
      </w:r>
      <w:r>
        <w:t>likely</w:t>
      </w:r>
      <w:r>
        <w:rPr>
          <w:spacing w:val="-4"/>
        </w:rPr>
        <w:t xml:space="preserve"> </w:t>
      </w:r>
      <w:r>
        <w:t>to</w:t>
      </w:r>
      <w:r>
        <w:rPr>
          <w:spacing w:val="-4"/>
        </w:rPr>
        <w:t xml:space="preserve"> </w:t>
      </w:r>
      <w:r>
        <w:t>experience</w:t>
      </w:r>
      <w:r>
        <w:rPr>
          <w:spacing w:val="-3"/>
        </w:rPr>
        <w:t xml:space="preserve"> </w:t>
      </w:r>
      <w:r>
        <w:t>poverty and be socially iso</w:t>
      </w:r>
      <w:r>
        <w:t>lated.</w:t>
      </w:r>
    </w:p>
    <w:p w14:paraId="2F8805E8" w14:textId="77777777" w:rsidR="00E31B3D" w:rsidRDefault="00B15AE0">
      <w:pPr>
        <w:pStyle w:val="BodyText"/>
        <w:spacing w:before="159" w:line="259" w:lineRule="auto"/>
        <w:ind w:right="186"/>
      </w:pPr>
      <w:r>
        <w:t xml:space="preserve">Despite significant efforts to address the exclusion of young people with disability from the </w:t>
      </w:r>
      <w:proofErr w:type="spellStart"/>
      <w:r>
        <w:t>labour</w:t>
      </w:r>
      <w:proofErr w:type="spellEnd"/>
      <w:r>
        <w:t xml:space="preserve"> market, the employment of those with high support needs has declined, and the </w:t>
      </w:r>
      <w:proofErr w:type="spellStart"/>
      <w:r>
        <w:t>labour</w:t>
      </w:r>
      <w:proofErr w:type="spellEnd"/>
      <w:r>
        <w:t xml:space="preserve"> force participation of women with disability has not increased</w:t>
      </w:r>
      <w:r>
        <w:rPr>
          <w:spacing w:val="-3"/>
        </w:rPr>
        <w:t xml:space="preserve"> </w:t>
      </w:r>
      <w:r>
        <w:t>Davy</w:t>
      </w:r>
      <w:r>
        <w:rPr>
          <w:spacing w:val="-4"/>
        </w:rPr>
        <w:t xml:space="preserve"> </w:t>
      </w:r>
      <w:r>
        <w:t>et</w:t>
      </w:r>
      <w:r>
        <w:rPr>
          <w:spacing w:val="-4"/>
        </w:rPr>
        <w:t xml:space="preserve"> </w:t>
      </w:r>
      <w:r>
        <w:t>al.</w:t>
      </w:r>
      <w:r>
        <w:rPr>
          <w:spacing w:val="-5"/>
        </w:rPr>
        <w:t xml:space="preserve"> </w:t>
      </w:r>
      <w:r>
        <w:t>(2019).</w:t>
      </w:r>
      <w:r>
        <w:rPr>
          <w:spacing w:val="-3"/>
        </w:rPr>
        <w:t xml:space="preserve"> </w:t>
      </w:r>
      <w:r>
        <w:t>Likewise,</w:t>
      </w:r>
      <w:r>
        <w:rPr>
          <w:spacing w:val="-3"/>
        </w:rPr>
        <w:t xml:space="preserve"> </w:t>
      </w:r>
      <w:r>
        <w:t>Emerson</w:t>
      </w:r>
      <w:r>
        <w:rPr>
          <w:spacing w:val="-4"/>
        </w:rPr>
        <w:t xml:space="preserve"> </w:t>
      </w:r>
      <w:r>
        <w:t>and</w:t>
      </w:r>
      <w:r>
        <w:rPr>
          <w:spacing w:val="-4"/>
        </w:rPr>
        <w:t xml:space="preserve"> </w:t>
      </w:r>
      <w:r>
        <w:t>Llewellyn</w:t>
      </w:r>
      <w:r>
        <w:rPr>
          <w:spacing w:val="-4"/>
        </w:rPr>
        <w:t xml:space="preserve"> </w:t>
      </w:r>
      <w:r>
        <w:t>(2014)</w:t>
      </w:r>
      <w:r>
        <w:rPr>
          <w:spacing w:val="-3"/>
        </w:rPr>
        <w:t xml:space="preserve"> </w:t>
      </w:r>
      <w:r>
        <w:t>identified</w:t>
      </w:r>
      <w:r>
        <w:rPr>
          <w:spacing w:val="-4"/>
        </w:rPr>
        <w:t xml:space="preserve"> </w:t>
      </w:r>
      <w:r>
        <w:t xml:space="preserve">that over a </w:t>
      </w:r>
      <w:proofErr w:type="gramStart"/>
      <w:r>
        <w:t>ten year</w:t>
      </w:r>
      <w:proofErr w:type="gramEnd"/>
      <w:r>
        <w:t xml:space="preserve"> period the education and employment gap between young people with disability and those without had widened. They noted a 10% decrease in the number of young people w</w:t>
      </w:r>
      <w:r>
        <w:t xml:space="preserve">ith disability in employment and an 8% decrease in the number of young people with disability being fully engaged in education or work an although Year 12 or equivalent attainment for young people with disability is on the rise, it is still much less than </w:t>
      </w:r>
      <w:r>
        <w:t>their non-disabled peers.</w:t>
      </w:r>
    </w:p>
    <w:p w14:paraId="2F8805E9" w14:textId="77777777" w:rsidR="00E31B3D" w:rsidRDefault="00B15AE0">
      <w:pPr>
        <w:pStyle w:val="BodyText"/>
        <w:spacing w:before="157" w:line="259" w:lineRule="auto"/>
        <w:ind w:right="109"/>
      </w:pPr>
      <w:r>
        <w:t xml:space="preserve">Improving these outcomes is both a social and economic imperative; enabling all people to participate fully in society as active citizens, addressing impending </w:t>
      </w:r>
      <w:proofErr w:type="spellStart"/>
      <w:r>
        <w:t>labour</w:t>
      </w:r>
      <w:proofErr w:type="spellEnd"/>
      <w:r>
        <w:t xml:space="preserve"> shortages</w:t>
      </w:r>
      <w:r>
        <w:rPr>
          <w:spacing w:val="-4"/>
        </w:rPr>
        <w:t xml:space="preserve"> </w:t>
      </w:r>
      <w:r>
        <w:t>due</w:t>
      </w:r>
      <w:r>
        <w:rPr>
          <w:spacing w:val="-4"/>
        </w:rPr>
        <w:t xml:space="preserve"> </w:t>
      </w:r>
      <w:r>
        <w:t>to</w:t>
      </w:r>
      <w:r>
        <w:rPr>
          <w:spacing w:val="-4"/>
        </w:rPr>
        <w:t xml:space="preserve"> </w:t>
      </w:r>
      <w:r>
        <w:t>an</w:t>
      </w:r>
      <w:r>
        <w:rPr>
          <w:spacing w:val="-4"/>
        </w:rPr>
        <w:t xml:space="preserve"> </w:t>
      </w:r>
      <w:r>
        <w:t>ageing</w:t>
      </w:r>
      <w:r>
        <w:rPr>
          <w:spacing w:val="-4"/>
        </w:rPr>
        <w:t xml:space="preserve"> </w:t>
      </w:r>
      <w:r>
        <w:t>population,</w:t>
      </w:r>
      <w:r>
        <w:rPr>
          <w:spacing w:val="-4"/>
        </w:rPr>
        <w:t xml:space="preserve"> </w:t>
      </w:r>
      <w:r>
        <w:t>reducing</w:t>
      </w:r>
      <w:r>
        <w:rPr>
          <w:spacing w:val="-4"/>
        </w:rPr>
        <w:t xml:space="preserve"> </w:t>
      </w:r>
      <w:r>
        <w:t>dependence</w:t>
      </w:r>
      <w:r>
        <w:rPr>
          <w:spacing w:val="-4"/>
        </w:rPr>
        <w:t xml:space="preserve"> </w:t>
      </w:r>
      <w:r>
        <w:t>on</w:t>
      </w:r>
      <w:r>
        <w:rPr>
          <w:spacing w:val="-4"/>
        </w:rPr>
        <w:t xml:space="preserve"> </w:t>
      </w:r>
      <w:r>
        <w:t>s</w:t>
      </w:r>
      <w:r>
        <w:t>ocial</w:t>
      </w:r>
      <w:r>
        <w:rPr>
          <w:spacing w:val="-4"/>
        </w:rPr>
        <w:t xml:space="preserve"> </w:t>
      </w:r>
      <w:proofErr w:type="gramStart"/>
      <w:r>
        <w:t>security</w:t>
      </w:r>
      <w:proofErr w:type="gramEnd"/>
      <w:r>
        <w:rPr>
          <w:spacing w:val="-4"/>
        </w:rPr>
        <w:t xml:space="preserve"> </w:t>
      </w:r>
      <w:r>
        <w:t>and improving the overall financial and wellbeing status of individuals.</w:t>
      </w:r>
    </w:p>
    <w:p w14:paraId="2F8805EA" w14:textId="77777777" w:rsidR="00E31B3D" w:rsidRDefault="00E31B3D">
      <w:pPr>
        <w:spacing w:line="259" w:lineRule="auto"/>
        <w:sectPr w:rsidR="00E31B3D">
          <w:pgSz w:w="11910" w:h="16840"/>
          <w:pgMar w:top="1160" w:right="1340" w:bottom="1200" w:left="1320" w:header="713" w:footer="1000" w:gutter="0"/>
          <w:cols w:space="720"/>
        </w:sectPr>
      </w:pPr>
    </w:p>
    <w:p w14:paraId="2F8805EB" w14:textId="77777777" w:rsidR="00E31B3D" w:rsidRDefault="00E31B3D">
      <w:pPr>
        <w:pStyle w:val="BodyText"/>
        <w:spacing w:before="10"/>
        <w:ind w:left="0"/>
        <w:rPr>
          <w:sz w:val="15"/>
        </w:rPr>
      </w:pPr>
    </w:p>
    <w:p w14:paraId="2F8805EC" w14:textId="77777777" w:rsidR="00E31B3D" w:rsidRDefault="00B15AE0">
      <w:pPr>
        <w:pStyle w:val="Heading2"/>
        <w:spacing w:before="92"/>
        <w:ind w:left="840"/>
      </w:pPr>
      <w:bookmarkStart w:id="0" w:name="Types_of_barriers_young_people_with_disa"/>
      <w:bookmarkEnd w:id="0"/>
      <w:r w:rsidRPr="009016DF">
        <w:rPr>
          <w:sz w:val="28"/>
          <w:szCs w:val="28"/>
        </w:rPr>
        <w:t>Types</w:t>
      </w:r>
      <w:r w:rsidRPr="009016DF">
        <w:rPr>
          <w:spacing w:val="-5"/>
          <w:sz w:val="28"/>
          <w:szCs w:val="28"/>
        </w:rPr>
        <w:t xml:space="preserve"> </w:t>
      </w:r>
      <w:r w:rsidRPr="009016DF">
        <w:rPr>
          <w:sz w:val="28"/>
          <w:szCs w:val="28"/>
        </w:rPr>
        <w:t>of</w:t>
      </w:r>
      <w:r w:rsidRPr="009016DF">
        <w:rPr>
          <w:spacing w:val="-2"/>
          <w:sz w:val="28"/>
          <w:szCs w:val="28"/>
        </w:rPr>
        <w:t xml:space="preserve"> </w:t>
      </w:r>
      <w:r w:rsidRPr="009016DF">
        <w:rPr>
          <w:sz w:val="28"/>
          <w:szCs w:val="28"/>
        </w:rPr>
        <w:t>barriers</w:t>
      </w:r>
      <w:r w:rsidRPr="009016DF">
        <w:rPr>
          <w:spacing w:val="-2"/>
          <w:sz w:val="28"/>
          <w:szCs w:val="28"/>
        </w:rPr>
        <w:t xml:space="preserve"> </w:t>
      </w:r>
      <w:r w:rsidRPr="009016DF">
        <w:rPr>
          <w:sz w:val="28"/>
          <w:szCs w:val="28"/>
        </w:rPr>
        <w:t>young</w:t>
      </w:r>
      <w:r w:rsidRPr="009016DF">
        <w:rPr>
          <w:spacing w:val="-2"/>
          <w:sz w:val="28"/>
          <w:szCs w:val="28"/>
        </w:rPr>
        <w:t xml:space="preserve"> </w:t>
      </w:r>
      <w:r w:rsidRPr="009016DF">
        <w:rPr>
          <w:sz w:val="28"/>
          <w:szCs w:val="28"/>
        </w:rPr>
        <w:t>people</w:t>
      </w:r>
      <w:r w:rsidRPr="009016DF">
        <w:rPr>
          <w:spacing w:val="-4"/>
          <w:sz w:val="28"/>
          <w:szCs w:val="28"/>
        </w:rPr>
        <w:t xml:space="preserve"> </w:t>
      </w:r>
      <w:r w:rsidRPr="009016DF">
        <w:rPr>
          <w:sz w:val="28"/>
          <w:szCs w:val="28"/>
        </w:rPr>
        <w:t>with</w:t>
      </w:r>
      <w:r w:rsidRPr="009016DF">
        <w:rPr>
          <w:spacing w:val="-4"/>
          <w:sz w:val="28"/>
          <w:szCs w:val="28"/>
        </w:rPr>
        <w:t xml:space="preserve"> </w:t>
      </w:r>
      <w:r w:rsidRPr="009016DF">
        <w:rPr>
          <w:sz w:val="28"/>
          <w:szCs w:val="28"/>
        </w:rPr>
        <w:t>disability</w:t>
      </w:r>
      <w:r w:rsidRPr="009016DF">
        <w:rPr>
          <w:spacing w:val="-5"/>
          <w:sz w:val="28"/>
          <w:szCs w:val="28"/>
        </w:rPr>
        <w:t xml:space="preserve"> </w:t>
      </w:r>
      <w:r w:rsidRPr="009016DF">
        <w:rPr>
          <w:spacing w:val="-4"/>
          <w:sz w:val="28"/>
          <w:szCs w:val="28"/>
        </w:rPr>
        <w:t>face</w:t>
      </w:r>
    </w:p>
    <w:p w14:paraId="2F8805ED" w14:textId="77777777" w:rsidR="00E31B3D" w:rsidRDefault="00B15AE0">
      <w:pPr>
        <w:pStyle w:val="BodyText"/>
        <w:spacing w:before="180" w:line="259" w:lineRule="auto"/>
      </w:pPr>
      <w:r>
        <w:t>Young people with disability face a multitude of barriers preventing them from transitions</w:t>
      </w:r>
      <w:r>
        <w:rPr>
          <w:spacing w:val="-3"/>
        </w:rPr>
        <w:t xml:space="preserve"> </w:t>
      </w:r>
      <w:r>
        <w:t>from</w:t>
      </w:r>
      <w:r>
        <w:rPr>
          <w:spacing w:val="-3"/>
        </w:rPr>
        <w:t xml:space="preserve"> </w:t>
      </w:r>
      <w:r>
        <w:t>school</w:t>
      </w:r>
      <w:r>
        <w:rPr>
          <w:spacing w:val="-3"/>
        </w:rPr>
        <w:t xml:space="preserve"> </w:t>
      </w:r>
      <w:r>
        <w:t>to</w:t>
      </w:r>
      <w:r>
        <w:rPr>
          <w:spacing w:val="-4"/>
        </w:rPr>
        <w:t xml:space="preserve"> </w:t>
      </w:r>
      <w:r>
        <w:t>the</w:t>
      </w:r>
      <w:r>
        <w:rPr>
          <w:spacing w:val="-3"/>
        </w:rPr>
        <w:t xml:space="preserve"> </w:t>
      </w:r>
      <w:r>
        <w:t>workforce.</w:t>
      </w:r>
      <w:r>
        <w:rPr>
          <w:spacing w:val="40"/>
        </w:rPr>
        <w:t xml:space="preserve"> </w:t>
      </w:r>
      <w:r>
        <w:t>A</w:t>
      </w:r>
      <w:r>
        <w:rPr>
          <w:spacing w:val="-3"/>
        </w:rPr>
        <w:t xml:space="preserve"> </w:t>
      </w:r>
      <w:r>
        <w:t>range</w:t>
      </w:r>
      <w:r>
        <w:rPr>
          <w:spacing w:val="-3"/>
        </w:rPr>
        <w:t xml:space="preserve"> </w:t>
      </w:r>
      <w:r>
        <w:t>of</w:t>
      </w:r>
      <w:r>
        <w:rPr>
          <w:spacing w:val="-3"/>
        </w:rPr>
        <w:t xml:space="preserve"> </w:t>
      </w:r>
      <w:r>
        <w:t>studies</w:t>
      </w:r>
      <w:r>
        <w:rPr>
          <w:spacing w:val="-3"/>
        </w:rPr>
        <w:t xml:space="preserve"> </w:t>
      </w:r>
      <w:r>
        <w:t>identify</w:t>
      </w:r>
      <w:r>
        <w:rPr>
          <w:spacing w:val="-3"/>
        </w:rPr>
        <w:t xml:space="preserve"> </w:t>
      </w:r>
      <w:r>
        <w:t>the</w:t>
      </w:r>
      <w:r>
        <w:rPr>
          <w:spacing w:val="-3"/>
        </w:rPr>
        <w:t xml:space="preserve"> </w:t>
      </w:r>
      <w:r>
        <w:t>barriers</w:t>
      </w:r>
      <w:r>
        <w:rPr>
          <w:spacing w:val="-3"/>
        </w:rPr>
        <w:t xml:space="preserve"> </w:t>
      </w:r>
      <w:r>
        <w:t>they face that prevent them entering and remaining in the workforce.</w:t>
      </w:r>
    </w:p>
    <w:p w14:paraId="2F8805EE" w14:textId="77777777" w:rsidR="00E31B3D" w:rsidRDefault="00B15AE0">
      <w:pPr>
        <w:pStyle w:val="BodyText"/>
        <w:spacing w:before="158" w:line="259" w:lineRule="auto"/>
      </w:pPr>
      <w:r>
        <w:t>The</w:t>
      </w:r>
      <w:r>
        <w:rPr>
          <w:spacing w:val="-3"/>
        </w:rPr>
        <w:t xml:space="preserve"> </w:t>
      </w:r>
      <w:r>
        <w:t>needs</w:t>
      </w:r>
      <w:r>
        <w:rPr>
          <w:spacing w:val="-3"/>
        </w:rPr>
        <w:t xml:space="preserve"> </w:t>
      </w:r>
      <w:r>
        <w:t>of</w:t>
      </w:r>
      <w:r>
        <w:rPr>
          <w:spacing w:val="-3"/>
        </w:rPr>
        <w:t xml:space="preserve"> </w:t>
      </w:r>
      <w:r>
        <w:t>young</w:t>
      </w:r>
      <w:r>
        <w:rPr>
          <w:spacing w:val="-3"/>
        </w:rPr>
        <w:t xml:space="preserve"> </w:t>
      </w:r>
      <w:r>
        <w:t>people</w:t>
      </w:r>
      <w:r>
        <w:rPr>
          <w:spacing w:val="-3"/>
        </w:rPr>
        <w:t xml:space="preserve"> </w:t>
      </w:r>
      <w:r>
        <w:t>with</w:t>
      </w:r>
      <w:r>
        <w:rPr>
          <w:spacing w:val="-3"/>
        </w:rPr>
        <w:t xml:space="preserve"> </w:t>
      </w:r>
      <w:r>
        <w:t>intellectual</w:t>
      </w:r>
      <w:r>
        <w:rPr>
          <w:spacing w:val="-3"/>
        </w:rPr>
        <w:t xml:space="preserve"> </w:t>
      </w:r>
      <w:r>
        <w:t>disability</w:t>
      </w:r>
      <w:r>
        <w:rPr>
          <w:spacing w:val="-3"/>
        </w:rPr>
        <w:t xml:space="preserve"> </w:t>
      </w:r>
      <w:r>
        <w:t>are</w:t>
      </w:r>
      <w:r>
        <w:rPr>
          <w:spacing w:val="-3"/>
        </w:rPr>
        <w:t xml:space="preserve"> </w:t>
      </w:r>
      <w:r>
        <w:t>of</w:t>
      </w:r>
      <w:r>
        <w:rPr>
          <w:spacing w:val="-3"/>
        </w:rPr>
        <w:t xml:space="preserve"> </w:t>
      </w:r>
      <w:r>
        <w:t>particular</w:t>
      </w:r>
      <w:r>
        <w:rPr>
          <w:spacing w:val="-3"/>
        </w:rPr>
        <w:t xml:space="preserve"> </w:t>
      </w:r>
      <w:r>
        <w:t>concern.</w:t>
      </w:r>
      <w:r>
        <w:rPr>
          <w:spacing w:val="-3"/>
        </w:rPr>
        <w:t xml:space="preserve"> </w:t>
      </w:r>
      <w:r>
        <w:t>Only 56% of young people with intellectual disability complete year 12 or its equivalent.</w:t>
      </w:r>
    </w:p>
    <w:p w14:paraId="2F8805EF" w14:textId="77777777" w:rsidR="00E31B3D" w:rsidRDefault="00B15AE0">
      <w:pPr>
        <w:pStyle w:val="BodyText"/>
        <w:spacing w:before="1" w:line="259" w:lineRule="auto"/>
        <w:ind w:right="186"/>
      </w:pPr>
      <w:proofErr w:type="spellStart"/>
      <w:r>
        <w:t>Siperstein</w:t>
      </w:r>
      <w:proofErr w:type="spellEnd"/>
      <w:r>
        <w:t>,</w:t>
      </w:r>
      <w:r>
        <w:rPr>
          <w:spacing w:val="-4"/>
        </w:rPr>
        <w:t xml:space="preserve"> </w:t>
      </w:r>
      <w:r>
        <w:t>Parker,</w:t>
      </w:r>
      <w:r>
        <w:rPr>
          <w:spacing w:val="-3"/>
        </w:rPr>
        <w:t xml:space="preserve"> </w:t>
      </w:r>
      <w:r>
        <w:t>and</w:t>
      </w:r>
      <w:r>
        <w:rPr>
          <w:spacing w:val="-4"/>
        </w:rPr>
        <w:t xml:space="preserve"> </w:t>
      </w:r>
      <w:proofErr w:type="spellStart"/>
      <w:r>
        <w:t>Drascher</w:t>
      </w:r>
      <w:proofErr w:type="spellEnd"/>
      <w:r>
        <w:rPr>
          <w:spacing w:val="-4"/>
        </w:rPr>
        <w:t xml:space="preserve"> </w:t>
      </w:r>
      <w:r>
        <w:t>(2013)</w:t>
      </w:r>
      <w:r>
        <w:rPr>
          <w:spacing w:val="-3"/>
        </w:rPr>
        <w:t xml:space="preserve"> </w:t>
      </w:r>
      <w:r>
        <w:t>make</w:t>
      </w:r>
      <w:r>
        <w:rPr>
          <w:spacing w:val="-4"/>
        </w:rPr>
        <w:t xml:space="preserve"> </w:t>
      </w:r>
      <w:r>
        <w:t>the</w:t>
      </w:r>
      <w:r>
        <w:rPr>
          <w:spacing w:val="-4"/>
        </w:rPr>
        <w:t xml:space="preserve"> </w:t>
      </w:r>
      <w:r>
        <w:t>claim</w:t>
      </w:r>
      <w:r>
        <w:rPr>
          <w:spacing w:val="-3"/>
        </w:rPr>
        <w:t xml:space="preserve"> </w:t>
      </w:r>
      <w:r>
        <w:t>that</w:t>
      </w:r>
      <w:r>
        <w:rPr>
          <w:spacing w:val="-5"/>
        </w:rPr>
        <w:t xml:space="preserve"> </w:t>
      </w:r>
      <w:r>
        <w:t>if</w:t>
      </w:r>
      <w:r>
        <w:rPr>
          <w:spacing w:val="-3"/>
        </w:rPr>
        <w:t xml:space="preserve"> </w:t>
      </w:r>
      <w:r>
        <w:t>young</w:t>
      </w:r>
      <w:r>
        <w:rPr>
          <w:spacing w:val="-4"/>
        </w:rPr>
        <w:t xml:space="preserve"> </w:t>
      </w:r>
      <w:r>
        <w:t>people</w:t>
      </w:r>
      <w:r>
        <w:rPr>
          <w:spacing w:val="-3"/>
        </w:rPr>
        <w:t xml:space="preserve"> </w:t>
      </w:r>
      <w:r>
        <w:t>with intellectual disability do not engage in mainstream employment by age 21, it is unlikely they ever will.</w:t>
      </w:r>
    </w:p>
    <w:p w14:paraId="2F8805F0" w14:textId="77777777" w:rsidR="00E31B3D" w:rsidRDefault="00B15AE0">
      <w:pPr>
        <w:pStyle w:val="BodyText"/>
        <w:spacing w:before="159" w:line="259" w:lineRule="auto"/>
        <w:ind w:right="186"/>
      </w:pPr>
      <w:r>
        <w:t>According</w:t>
      </w:r>
      <w:r>
        <w:rPr>
          <w:spacing w:val="-4"/>
        </w:rPr>
        <w:t xml:space="preserve"> </w:t>
      </w:r>
      <w:r>
        <w:t>to</w:t>
      </w:r>
      <w:r>
        <w:rPr>
          <w:spacing w:val="-4"/>
        </w:rPr>
        <w:t xml:space="preserve"> </w:t>
      </w:r>
      <w:r>
        <w:t>the</w:t>
      </w:r>
      <w:r>
        <w:rPr>
          <w:spacing w:val="-4"/>
        </w:rPr>
        <w:t xml:space="preserve"> </w:t>
      </w:r>
      <w:r>
        <w:t>Executive</w:t>
      </w:r>
      <w:r>
        <w:rPr>
          <w:spacing w:val="-4"/>
        </w:rPr>
        <w:t xml:space="preserve"> </w:t>
      </w:r>
      <w:r>
        <w:t>Summary</w:t>
      </w:r>
      <w:r>
        <w:rPr>
          <w:spacing w:val="-4"/>
        </w:rPr>
        <w:t xml:space="preserve"> </w:t>
      </w:r>
      <w:r>
        <w:t>of</w:t>
      </w:r>
      <w:r>
        <w:rPr>
          <w:spacing w:val="-5"/>
        </w:rPr>
        <w:t xml:space="preserve"> </w:t>
      </w:r>
      <w:r>
        <w:t>Victorian</w:t>
      </w:r>
      <w:r>
        <w:rPr>
          <w:spacing w:val="-4"/>
        </w:rPr>
        <w:t xml:space="preserve"> </w:t>
      </w:r>
      <w:r>
        <w:t>Equal</w:t>
      </w:r>
      <w:r>
        <w:rPr>
          <w:spacing w:val="-4"/>
        </w:rPr>
        <w:t xml:space="preserve"> </w:t>
      </w:r>
      <w:r>
        <w:t>Opportunity</w:t>
      </w:r>
      <w:r>
        <w:rPr>
          <w:spacing w:val="-4"/>
        </w:rPr>
        <w:t xml:space="preserve"> </w:t>
      </w:r>
      <w:r>
        <w:t>and</w:t>
      </w:r>
      <w:r>
        <w:rPr>
          <w:spacing w:val="-4"/>
        </w:rPr>
        <w:t xml:space="preserve"> </w:t>
      </w:r>
      <w:r>
        <w:t>Human Rights Commission (2012</w:t>
      </w:r>
      <w:proofErr w:type="gramStart"/>
      <w:r>
        <w:t>) ”a</w:t>
      </w:r>
      <w:proofErr w:type="gramEnd"/>
      <w:r>
        <w:t xml:space="preserve"> poor education is one of the key reasons w</w:t>
      </w:r>
      <w:r>
        <w:t>hy the economic and social participation rate of people with disabilities is so low.’</w:t>
      </w:r>
    </w:p>
    <w:p w14:paraId="2F8805F1" w14:textId="77777777" w:rsidR="00E31B3D" w:rsidRDefault="00B15AE0">
      <w:pPr>
        <w:pStyle w:val="BodyText"/>
        <w:spacing w:before="161"/>
      </w:pPr>
      <w:r>
        <w:t>In</w:t>
      </w:r>
      <w:r>
        <w:rPr>
          <w:spacing w:val="-6"/>
        </w:rPr>
        <w:t xml:space="preserve"> </w:t>
      </w:r>
      <w:r>
        <w:t>Victoria,</w:t>
      </w:r>
      <w:r>
        <w:rPr>
          <w:spacing w:val="-4"/>
        </w:rPr>
        <w:t xml:space="preserve"> </w:t>
      </w:r>
      <w:r>
        <w:t>young</w:t>
      </w:r>
      <w:r>
        <w:rPr>
          <w:spacing w:val="-3"/>
        </w:rPr>
        <w:t xml:space="preserve"> </w:t>
      </w:r>
      <w:r>
        <w:t>people</w:t>
      </w:r>
      <w:r>
        <w:rPr>
          <w:spacing w:val="-3"/>
        </w:rPr>
        <w:t xml:space="preserve"> </w:t>
      </w:r>
      <w:r>
        <w:t>with</w:t>
      </w:r>
      <w:r>
        <w:rPr>
          <w:spacing w:val="-3"/>
        </w:rPr>
        <w:t xml:space="preserve"> </w:t>
      </w:r>
      <w:r>
        <w:t>disability</w:t>
      </w:r>
      <w:r>
        <w:rPr>
          <w:spacing w:val="-4"/>
        </w:rPr>
        <w:t xml:space="preserve"> </w:t>
      </w:r>
      <w:r>
        <w:t>are</w:t>
      </w:r>
      <w:r>
        <w:rPr>
          <w:spacing w:val="-3"/>
        </w:rPr>
        <w:t xml:space="preserve"> </w:t>
      </w:r>
      <w:r>
        <w:t>a</w:t>
      </w:r>
      <w:r>
        <w:rPr>
          <w:spacing w:val="-3"/>
        </w:rPr>
        <w:t xml:space="preserve"> </w:t>
      </w:r>
      <w:r>
        <w:t>substantial</w:t>
      </w:r>
      <w:r>
        <w:rPr>
          <w:spacing w:val="-2"/>
        </w:rPr>
        <w:t xml:space="preserve"> </w:t>
      </w:r>
      <w:r>
        <w:t>and</w:t>
      </w:r>
      <w:r>
        <w:rPr>
          <w:spacing w:val="-3"/>
        </w:rPr>
        <w:t xml:space="preserve"> </w:t>
      </w:r>
      <w:r>
        <w:t>increasing</w:t>
      </w:r>
      <w:r>
        <w:rPr>
          <w:spacing w:val="-3"/>
        </w:rPr>
        <w:t xml:space="preserve"> </w:t>
      </w:r>
      <w:r>
        <w:rPr>
          <w:spacing w:val="-2"/>
        </w:rPr>
        <w:t>cohort.</w:t>
      </w:r>
    </w:p>
    <w:p w14:paraId="2F8805F2" w14:textId="77777777" w:rsidR="00E31B3D" w:rsidRDefault="00B15AE0">
      <w:pPr>
        <w:pStyle w:val="ListParagraph"/>
        <w:numPr>
          <w:ilvl w:val="0"/>
          <w:numId w:val="2"/>
        </w:numPr>
        <w:tabs>
          <w:tab w:val="left" w:pos="839"/>
          <w:tab w:val="left" w:pos="840"/>
        </w:tabs>
        <w:spacing w:before="180" w:line="254" w:lineRule="auto"/>
        <w:ind w:right="187"/>
        <w:rPr>
          <w:sz w:val="24"/>
        </w:rPr>
      </w:pPr>
      <w:r>
        <w:rPr>
          <w:sz w:val="24"/>
        </w:rPr>
        <w:t>17%</w:t>
      </w:r>
      <w:r>
        <w:rPr>
          <w:spacing w:val="-4"/>
          <w:sz w:val="24"/>
        </w:rPr>
        <w:t xml:space="preserve"> </w:t>
      </w:r>
      <w:r>
        <w:rPr>
          <w:sz w:val="24"/>
        </w:rPr>
        <w:t>of</w:t>
      </w:r>
      <w:r>
        <w:rPr>
          <w:spacing w:val="-4"/>
          <w:sz w:val="24"/>
        </w:rPr>
        <w:t xml:space="preserve"> </w:t>
      </w:r>
      <w:r>
        <w:rPr>
          <w:sz w:val="24"/>
        </w:rPr>
        <w:t>Victorian</w:t>
      </w:r>
      <w:r>
        <w:rPr>
          <w:spacing w:val="-4"/>
          <w:sz w:val="24"/>
        </w:rPr>
        <w:t xml:space="preserve"> </w:t>
      </w:r>
      <w:r>
        <w:rPr>
          <w:sz w:val="24"/>
        </w:rPr>
        <w:t>students</w:t>
      </w:r>
      <w:r>
        <w:rPr>
          <w:spacing w:val="-4"/>
          <w:sz w:val="24"/>
        </w:rPr>
        <w:t xml:space="preserve"> </w:t>
      </w:r>
      <w:r>
        <w:rPr>
          <w:sz w:val="24"/>
        </w:rPr>
        <w:t>received</w:t>
      </w:r>
      <w:r>
        <w:rPr>
          <w:spacing w:val="-4"/>
          <w:sz w:val="24"/>
        </w:rPr>
        <w:t xml:space="preserve"> </w:t>
      </w:r>
      <w:r>
        <w:rPr>
          <w:sz w:val="24"/>
        </w:rPr>
        <w:t>education</w:t>
      </w:r>
      <w:r>
        <w:rPr>
          <w:spacing w:val="-4"/>
          <w:sz w:val="24"/>
        </w:rPr>
        <w:t xml:space="preserve"> </w:t>
      </w:r>
      <w:r>
        <w:rPr>
          <w:sz w:val="24"/>
        </w:rPr>
        <w:t>adjustments</w:t>
      </w:r>
      <w:r>
        <w:rPr>
          <w:spacing w:val="-4"/>
          <w:sz w:val="24"/>
        </w:rPr>
        <w:t xml:space="preserve"> </w:t>
      </w:r>
      <w:r>
        <w:rPr>
          <w:sz w:val="24"/>
        </w:rPr>
        <w:t>due</w:t>
      </w:r>
      <w:r>
        <w:rPr>
          <w:spacing w:val="-4"/>
          <w:sz w:val="24"/>
        </w:rPr>
        <w:t xml:space="preserve"> </w:t>
      </w:r>
      <w:r>
        <w:rPr>
          <w:sz w:val="24"/>
        </w:rPr>
        <w:t>to</w:t>
      </w:r>
      <w:r>
        <w:rPr>
          <w:spacing w:val="-5"/>
          <w:sz w:val="24"/>
        </w:rPr>
        <w:t xml:space="preserve"> </w:t>
      </w:r>
      <w:r>
        <w:rPr>
          <w:sz w:val="24"/>
        </w:rPr>
        <w:t>disability,</w:t>
      </w:r>
      <w:r>
        <w:rPr>
          <w:spacing w:val="-3"/>
          <w:sz w:val="24"/>
        </w:rPr>
        <w:t xml:space="preserve"> </w:t>
      </w:r>
      <w:r>
        <w:rPr>
          <w:sz w:val="24"/>
        </w:rPr>
        <w:t>of these 36</w:t>
      </w:r>
      <w:r>
        <w:rPr>
          <w:sz w:val="24"/>
        </w:rPr>
        <w:t>% received the highest level of adjustments (quality differentiated teaching practice (QDTP).</w:t>
      </w:r>
    </w:p>
    <w:p w14:paraId="2F8805F3" w14:textId="77777777" w:rsidR="00E31B3D" w:rsidRDefault="00B15AE0">
      <w:pPr>
        <w:pStyle w:val="ListParagraph"/>
        <w:numPr>
          <w:ilvl w:val="0"/>
          <w:numId w:val="2"/>
        </w:numPr>
        <w:tabs>
          <w:tab w:val="left" w:pos="839"/>
          <w:tab w:val="left" w:pos="840"/>
        </w:tabs>
        <w:spacing w:before="161" w:line="247" w:lineRule="auto"/>
        <w:ind w:right="575"/>
        <w:rPr>
          <w:sz w:val="24"/>
        </w:rPr>
      </w:pPr>
      <w:r>
        <w:rPr>
          <w:sz w:val="24"/>
        </w:rPr>
        <w:t>Students</w:t>
      </w:r>
      <w:r>
        <w:rPr>
          <w:spacing w:val="-4"/>
          <w:sz w:val="24"/>
        </w:rPr>
        <w:t xml:space="preserve"> </w:t>
      </w:r>
      <w:r>
        <w:rPr>
          <w:sz w:val="24"/>
        </w:rPr>
        <w:t>with</w:t>
      </w:r>
      <w:r>
        <w:rPr>
          <w:spacing w:val="-4"/>
          <w:sz w:val="24"/>
        </w:rPr>
        <w:t xml:space="preserve"> </w:t>
      </w:r>
      <w:r>
        <w:rPr>
          <w:sz w:val="24"/>
        </w:rPr>
        <w:t>cognitive</w:t>
      </w:r>
      <w:r>
        <w:rPr>
          <w:spacing w:val="-4"/>
          <w:sz w:val="24"/>
        </w:rPr>
        <w:t xml:space="preserve"> </w:t>
      </w:r>
      <w:r>
        <w:rPr>
          <w:sz w:val="24"/>
        </w:rPr>
        <w:t>disability</w:t>
      </w:r>
      <w:r>
        <w:rPr>
          <w:spacing w:val="-4"/>
          <w:sz w:val="24"/>
        </w:rPr>
        <w:t xml:space="preserve"> </w:t>
      </w:r>
      <w:r>
        <w:rPr>
          <w:sz w:val="24"/>
        </w:rPr>
        <w:t>make</w:t>
      </w:r>
      <w:r>
        <w:rPr>
          <w:spacing w:val="-4"/>
          <w:sz w:val="24"/>
        </w:rPr>
        <w:t xml:space="preserve"> </w:t>
      </w:r>
      <w:r>
        <w:rPr>
          <w:sz w:val="24"/>
        </w:rPr>
        <w:t>up</w:t>
      </w:r>
      <w:r>
        <w:rPr>
          <w:spacing w:val="-4"/>
          <w:sz w:val="24"/>
        </w:rPr>
        <w:t xml:space="preserve"> </w:t>
      </w:r>
      <w:r>
        <w:rPr>
          <w:sz w:val="24"/>
        </w:rPr>
        <w:t>the</w:t>
      </w:r>
      <w:r>
        <w:rPr>
          <w:spacing w:val="-4"/>
          <w:sz w:val="24"/>
        </w:rPr>
        <w:t xml:space="preserve"> </w:t>
      </w:r>
      <w:r>
        <w:rPr>
          <w:sz w:val="24"/>
        </w:rPr>
        <w:t>largest</w:t>
      </w:r>
      <w:r>
        <w:rPr>
          <w:spacing w:val="-3"/>
          <w:sz w:val="24"/>
        </w:rPr>
        <w:t xml:space="preserve"> </w:t>
      </w:r>
      <w:r>
        <w:rPr>
          <w:sz w:val="24"/>
        </w:rPr>
        <w:t>disability</w:t>
      </w:r>
      <w:r>
        <w:rPr>
          <w:spacing w:val="-4"/>
          <w:sz w:val="24"/>
        </w:rPr>
        <w:t xml:space="preserve"> </w:t>
      </w:r>
      <w:r>
        <w:rPr>
          <w:sz w:val="24"/>
        </w:rPr>
        <w:t>cohort</w:t>
      </w:r>
      <w:r>
        <w:rPr>
          <w:spacing w:val="-3"/>
          <w:sz w:val="24"/>
        </w:rPr>
        <w:t xml:space="preserve"> </w:t>
      </w:r>
      <w:r>
        <w:rPr>
          <w:sz w:val="24"/>
        </w:rPr>
        <w:t>with 8.8% (Department of Education and Training, 2015)</w:t>
      </w:r>
    </w:p>
    <w:p w14:paraId="2F8805F4" w14:textId="77777777" w:rsidR="00E31B3D" w:rsidRDefault="00B15AE0">
      <w:pPr>
        <w:pStyle w:val="ListParagraph"/>
        <w:numPr>
          <w:ilvl w:val="0"/>
          <w:numId w:val="2"/>
        </w:numPr>
        <w:tabs>
          <w:tab w:val="left" w:pos="840"/>
        </w:tabs>
        <w:spacing w:before="173" w:line="254" w:lineRule="auto"/>
        <w:ind w:right="415"/>
        <w:jc w:val="both"/>
        <w:rPr>
          <w:sz w:val="24"/>
        </w:rPr>
      </w:pPr>
      <w:r>
        <w:rPr>
          <w:sz w:val="24"/>
        </w:rPr>
        <w:t>While</w:t>
      </w:r>
      <w:r>
        <w:rPr>
          <w:spacing w:val="-4"/>
          <w:sz w:val="24"/>
        </w:rPr>
        <w:t xml:space="preserve"> </w:t>
      </w:r>
      <w:r>
        <w:rPr>
          <w:sz w:val="24"/>
        </w:rPr>
        <w:t>indigenous</w:t>
      </w:r>
      <w:r>
        <w:rPr>
          <w:spacing w:val="-4"/>
          <w:sz w:val="24"/>
        </w:rPr>
        <w:t xml:space="preserve"> </w:t>
      </w:r>
      <w:r>
        <w:rPr>
          <w:sz w:val="24"/>
        </w:rPr>
        <w:t>people</w:t>
      </w:r>
      <w:r>
        <w:rPr>
          <w:spacing w:val="-4"/>
          <w:sz w:val="24"/>
        </w:rPr>
        <w:t xml:space="preserve"> </w:t>
      </w:r>
      <w:r>
        <w:rPr>
          <w:sz w:val="24"/>
        </w:rPr>
        <w:t>only</w:t>
      </w:r>
      <w:r>
        <w:rPr>
          <w:spacing w:val="-4"/>
          <w:sz w:val="24"/>
        </w:rPr>
        <w:t xml:space="preserve"> </w:t>
      </w:r>
      <w:r>
        <w:rPr>
          <w:sz w:val="24"/>
        </w:rPr>
        <w:t>making</w:t>
      </w:r>
      <w:r>
        <w:rPr>
          <w:spacing w:val="-4"/>
          <w:sz w:val="24"/>
        </w:rPr>
        <w:t xml:space="preserve"> </w:t>
      </w:r>
      <w:r>
        <w:rPr>
          <w:sz w:val="24"/>
        </w:rPr>
        <w:t>up</w:t>
      </w:r>
      <w:r>
        <w:rPr>
          <w:spacing w:val="-4"/>
          <w:sz w:val="24"/>
        </w:rPr>
        <w:t xml:space="preserve"> </w:t>
      </w:r>
      <w:r>
        <w:rPr>
          <w:sz w:val="24"/>
        </w:rPr>
        <w:t>1.6%</w:t>
      </w:r>
      <w:r>
        <w:rPr>
          <w:spacing w:val="-4"/>
          <w:sz w:val="24"/>
        </w:rPr>
        <w:t xml:space="preserve"> </w:t>
      </w:r>
      <w:r>
        <w:rPr>
          <w:sz w:val="24"/>
        </w:rPr>
        <w:t>of</w:t>
      </w:r>
      <w:r>
        <w:rPr>
          <w:spacing w:val="-4"/>
          <w:sz w:val="24"/>
        </w:rPr>
        <w:t xml:space="preserve"> </w:t>
      </w:r>
      <w:r>
        <w:rPr>
          <w:sz w:val="24"/>
        </w:rPr>
        <w:t>Victoria’s</w:t>
      </w:r>
      <w:r>
        <w:rPr>
          <w:spacing w:val="-4"/>
          <w:sz w:val="24"/>
        </w:rPr>
        <w:t xml:space="preserve"> </w:t>
      </w:r>
      <w:r>
        <w:rPr>
          <w:sz w:val="24"/>
        </w:rPr>
        <w:t>over</w:t>
      </w:r>
      <w:r>
        <w:rPr>
          <w:spacing w:val="-4"/>
          <w:sz w:val="24"/>
        </w:rPr>
        <w:t xml:space="preserve"> </w:t>
      </w:r>
      <w:r>
        <w:rPr>
          <w:sz w:val="24"/>
        </w:rPr>
        <w:t>population, they</w:t>
      </w:r>
      <w:r>
        <w:rPr>
          <w:spacing w:val="-4"/>
          <w:sz w:val="24"/>
        </w:rPr>
        <w:t xml:space="preserve"> </w:t>
      </w:r>
      <w:r>
        <w:rPr>
          <w:sz w:val="24"/>
        </w:rPr>
        <w:t>are</w:t>
      </w:r>
      <w:r>
        <w:rPr>
          <w:spacing w:val="-4"/>
          <w:sz w:val="24"/>
        </w:rPr>
        <w:t xml:space="preserve"> </w:t>
      </w:r>
      <w:r>
        <w:rPr>
          <w:sz w:val="24"/>
        </w:rPr>
        <w:t>overrepresented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for</w:t>
      </w:r>
      <w:r>
        <w:rPr>
          <w:spacing w:val="-6"/>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Disability,</w:t>
      </w:r>
      <w:r>
        <w:rPr>
          <w:spacing w:val="-3"/>
          <w:sz w:val="24"/>
        </w:rPr>
        <w:t xml:space="preserve"> </w:t>
      </w:r>
      <w:r>
        <w:rPr>
          <w:sz w:val="24"/>
        </w:rPr>
        <w:t>(PSD) making up 3.6% (Victorian Equal &amp; Human Rights, 20</w:t>
      </w:r>
      <w:r>
        <w:rPr>
          <w:sz w:val="24"/>
        </w:rPr>
        <w:t>12).</w:t>
      </w:r>
    </w:p>
    <w:p w14:paraId="2F8805F5" w14:textId="77777777" w:rsidR="00E31B3D" w:rsidRDefault="00B15AE0">
      <w:pPr>
        <w:pStyle w:val="ListParagraph"/>
        <w:numPr>
          <w:ilvl w:val="0"/>
          <w:numId w:val="2"/>
        </w:numPr>
        <w:tabs>
          <w:tab w:val="left" w:pos="839"/>
          <w:tab w:val="left" w:pos="840"/>
        </w:tabs>
        <w:spacing w:before="161" w:line="254" w:lineRule="auto"/>
        <w:ind w:right="120"/>
        <w:rPr>
          <w:sz w:val="24"/>
        </w:rPr>
      </w:pPr>
      <w:r>
        <w:rPr>
          <w:sz w:val="24"/>
        </w:rPr>
        <w:t>The</w:t>
      </w:r>
      <w:r>
        <w:rPr>
          <w:spacing w:val="-3"/>
          <w:sz w:val="24"/>
        </w:rPr>
        <w:t xml:space="preserve"> </w:t>
      </w:r>
      <w:proofErr w:type="spellStart"/>
      <w:r>
        <w:rPr>
          <w:sz w:val="24"/>
        </w:rPr>
        <w:t>labour</w:t>
      </w:r>
      <w:proofErr w:type="spellEnd"/>
      <w:r>
        <w:rPr>
          <w:spacing w:val="-3"/>
          <w:sz w:val="24"/>
        </w:rPr>
        <w:t xml:space="preserve"> </w:t>
      </w:r>
      <w:r>
        <w:rPr>
          <w:sz w:val="24"/>
        </w:rPr>
        <w:t>force</w:t>
      </w:r>
      <w:r>
        <w:rPr>
          <w:spacing w:val="-3"/>
          <w:sz w:val="24"/>
        </w:rPr>
        <w:t xml:space="preserve"> </w:t>
      </w:r>
      <w:r>
        <w:rPr>
          <w:sz w:val="24"/>
        </w:rPr>
        <w:t>participation</w:t>
      </w:r>
      <w:r>
        <w:rPr>
          <w:spacing w:val="-3"/>
          <w:sz w:val="24"/>
        </w:rPr>
        <w:t xml:space="preserve"> </w:t>
      </w:r>
      <w:r>
        <w:rPr>
          <w:sz w:val="24"/>
        </w:rPr>
        <w:t>rate</w:t>
      </w:r>
      <w:r>
        <w:rPr>
          <w:spacing w:val="-2"/>
          <w:sz w:val="24"/>
        </w:rPr>
        <w:t xml:space="preserve"> </w:t>
      </w:r>
      <w:r>
        <w:rPr>
          <w:sz w:val="24"/>
        </w:rPr>
        <w:t>of</w:t>
      </w:r>
      <w:r>
        <w:rPr>
          <w:spacing w:val="-3"/>
          <w:sz w:val="24"/>
        </w:rPr>
        <w:t xml:space="preserve"> </w:t>
      </w:r>
      <w:r>
        <w:rPr>
          <w:sz w:val="24"/>
        </w:rPr>
        <w:t>Victorians</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disability</w:t>
      </w:r>
      <w:r>
        <w:rPr>
          <w:spacing w:val="-3"/>
          <w:sz w:val="24"/>
        </w:rPr>
        <w:t xml:space="preserve"> </w:t>
      </w:r>
      <w:r>
        <w:rPr>
          <w:sz w:val="24"/>
        </w:rPr>
        <w:t>of</w:t>
      </w:r>
      <w:r>
        <w:rPr>
          <w:spacing w:val="-4"/>
          <w:sz w:val="24"/>
        </w:rPr>
        <w:t xml:space="preserve"> </w:t>
      </w:r>
      <w:r>
        <w:rPr>
          <w:sz w:val="24"/>
        </w:rPr>
        <w:t>working</w:t>
      </w:r>
      <w:r>
        <w:rPr>
          <w:spacing w:val="-3"/>
          <w:sz w:val="24"/>
        </w:rPr>
        <w:t xml:space="preserve"> </w:t>
      </w:r>
      <w:r>
        <w:rPr>
          <w:sz w:val="24"/>
        </w:rPr>
        <w:t>age is 54%, compared to 83% for Victorians without a disability (ABS, 2011). In comparison, only 6.9% of people with intellectual disability are in open employment (Caneva,</w:t>
      </w:r>
      <w:r>
        <w:rPr>
          <w:sz w:val="24"/>
        </w:rPr>
        <w:t xml:space="preserve"> 2014).</w:t>
      </w:r>
    </w:p>
    <w:p w14:paraId="2F8805F6" w14:textId="77777777" w:rsidR="00E31B3D" w:rsidRDefault="00E31B3D">
      <w:pPr>
        <w:pStyle w:val="BodyText"/>
        <w:ind w:left="0"/>
        <w:rPr>
          <w:sz w:val="26"/>
        </w:rPr>
      </w:pPr>
    </w:p>
    <w:p w14:paraId="2F8805F7" w14:textId="77777777" w:rsidR="00E31B3D" w:rsidRDefault="00B15AE0">
      <w:pPr>
        <w:pStyle w:val="BodyText"/>
        <w:spacing w:before="165" w:line="259" w:lineRule="auto"/>
        <w:ind w:right="109"/>
      </w:pPr>
      <w:r>
        <w:t>Improving</w:t>
      </w:r>
      <w:r>
        <w:rPr>
          <w:spacing w:val="-3"/>
        </w:rPr>
        <w:t xml:space="preserve"> </w:t>
      </w:r>
      <w:r>
        <w:t>the</w:t>
      </w:r>
      <w:r>
        <w:rPr>
          <w:spacing w:val="-3"/>
        </w:rPr>
        <w:t xml:space="preserve"> </w:t>
      </w:r>
      <w:r>
        <w:t>transition</w:t>
      </w:r>
      <w:r>
        <w:rPr>
          <w:spacing w:val="-3"/>
        </w:rPr>
        <w:t xml:space="preserve"> </w:t>
      </w:r>
      <w:r>
        <w:t>from</w:t>
      </w:r>
      <w:r>
        <w:rPr>
          <w:spacing w:val="-4"/>
        </w:rPr>
        <w:t xml:space="preserve"> </w:t>
      </w:r>
      <w:r>
        <w:t>school</w:t>
      </w:r>
      <w:r>
        <w:rPr>
          <w:spacing w:val="-3"/>
        </w:rPr>
        <w:t xml:space="preserve"> </w:t>
      </w:r>
      <w:r>
        <w:t>to</w:t>
      </w:r>
      <w:r>
        <w:rPr>
          <w:spacing w:val="-3"/>
        </w:rPr>
        <w:t xml:space="preserve"> </w:t>
      </w:r>
      <w:r>
        <w:t>work</w:t>
      </w:r>
      <w:r>
        <w:rPr>
          <w:spacing w:val="-3"/>
        </w:rPr>
        <w:t xml:space="preserve"> </w:t>
      </w:r>
      <w:r>
        <w:t>for</w:t>
      </w:r>
      <w:r>
        <w:rPr>
          <w:spacing w:val="-3"/>
        </w:rPr>
        <w:t xml:space="preserve"> </w:t>
      </w:r>
      <w:r>
        <w:t>young</w:t>
      </w:r>
      <w:r>
        <w:rPr>
          <w:spacing w:val="-3"/>
        </w:rPr>
        <w:t xml:space="preserve"> </w:t>
      </w:r>
      <w:r>
        <w:t>adults</w:t>
      </w:r>
      <w:r>
        <w:rPr>
          <w:spacing w:val="-3"/>
        </w:rPr>
        <w:t xml:space="preserve"> </w:t>
      </w:r>
      <w:r>
        <w:t>with</w:t>
      </w:r>
      <w:r>
        <w:rPr>
          <w:spacing w:val="-3"/>
        </w:rPr>
        <w:t xml:space="preserve"> </w:t>
      </w:r>
      <w:r>
        <w:t>disability</w:t>
      </w:r>
      <w:r>
        <w:rPr>
          <w:spacing w:val="-3"/>
        </w:rPr>
        <w:t xml:space="preserve"> </w:t>
      </w:r>
      <w:r>
        <w:t>has</w:t>
      </w:r>
      <w:r>
        <w:rPr>
          <w:spacing w:val="-3"/>
        </w:rPr>
        <w:t xml:space="preserve"> </w:t>
      </w:r>
      <w:r>
        <w:t xml:space="preserve">been a mainstay of many inquiries in Australia, however, it has not been well </w:t>
      </w:r>
      <w:proofErr w:type="gramStart"/>
      <w:r>
        <w:t>actualized</w:t>
      </w:r>
      <w:proofErr w:type="gramEnd"/>
      <w:r>
        <w:t xml:space="preserve"> and the actual process of post school transition has remained ill-defined (Children with Disability Australia, 2015).</w:t>
      </w:r>
    </w:p>
    <w:p w14:paraId="2F8805F8" w14:textId="77777777" w:rsidR="00E31B3D" w:rsidRDefault="00B15AE0">
      <w:pPr>
        <w:pStyle w:val="BodyText"/>
        <w:spacing w:before="159" w:line="259" w:lineRule="auto"/>
        <w:ind w:right="186"/>
      </w:pPr>
      <w:r>
        <w:t>In Australia, there is a pervasive culture of low</w:t>
      </w:r>
      <w:r>
        <w:t xml:space="preserve"> expectation, resulting in a lack of opportunities for students with disability, particularly in relation to genuine, sustainable employment. This view is sometimes held by the young people themselves, as well as parents, employers, disability providers, </w:t>
      </w:r>
      <w:proofErr w:type="gramStart"/>
      <w:r>
        <w:t>e</w:t>
      </w:r>
      <w:r>
        <w:t>ducators</w:t>
      </w:r>
      <w:proofErr w:type="gramEnd"/>
      <w:r>
        <w:t xml:space="preserve"> and government (Carter, Austin, &amp; Trainor, 2012; </w:t>
      </w:r>
      <w:proofErr w:type="spellStart"/>
      <w:r>
        <w:t>Dell’Armo</w:t>
      </w:r>
      <w:proofErr w:type="spellEnd"/>
      <w:r>
        <w:t xml:space="preserve"> &amp; </w:t>
      </w:r>
      <w:proofErr w:type="spellStart"/>
      <w:r>
        <w:t>Tassé</w:t>
      </w:r>
      <w:proofErr w:type="spellEnd"/>
      <w:r>
        <w:t>, 2019; PricewaterhouseCoopers,</w:t>
      </w:r>
      <w:r>
        <w:rPr>
          <w:spacing w:val="-3"/>
        </w:rPr>
        <w:t xml:space="preserve"> </w:t>
      </w:r>
      <w:r>
        <w:t>2011).</w:t>
      </w:r>
      <w:r>
        <w:rPr>
          <w:spacing w:val="-5"/>
        </w:rPr>
        <w:t xml:space="preserve"> </w:t>
      </w:r>
      <w:r>
        <w:t>To</w:t>
      </w:r>
      <w:r>
        <w:rPr>
          <w:spacing w:val="-4"/>
        </w:rPr>
        <w:t xml:space="preserve"> </w:t>
      </w:r>
      <w:r>
        <w:t>make</w:t>
      </w:r>
      <w:r>
        <w:rPr>
          <w:spacing w:val="-4"/>
        </w:rPr>
        <w:t xml:space="preserve"> </w:t>
      </w:r>
      <w:r>
        <w:t>a</w:t>
      </w:r>
      <w:r>
        <w:rPr>
          <w:spacing w:val="-5"/>
        </w:rPr>
        <w:t xml:space="preserve"> </w:t>
      </w:r>
      <w:r>
        <w:t>significant</w:t>
      </w:r>
      <w:r>
        <w:rPr>
          <w:spacing w:val="-4"/>
        </w:rPr>
        <w:t xml:space="preserve"> </w:t>
      </w:r>
      <w:r>
        <w:t>difference</w:t>
      </w:r>
      <w:r>
        <w:rPr>
          <w:spacing w:val="-4"/>
        </w:rPr>
        <w:t xml:space="preserve"> </w:t>
      </w:r>
      <w:r>
        <w:t>in</w:t>
      </w:r>
      <w:r>
        <w:rPr>
          <w:spacing w:val="-4"/>
        </w:rPr>
        <w:t xml:space="preserve"> </w:t>
      </w:r>
      <w:r>
        <w:t>employment</w:t>
      </w:r>
      <w:r>
        <w:rPr>
          <w:spacing w:val="-4"/>
        </w:rPr>
        <w:t xml:space="preserve"> </w:t>
      </w:r>
      <w:r>
        <w:t>for people with disability, there is a need to build the capacity of key stakeholders, includin</w:t>
      </w:r>
      <w:r>
        <w:t>g mainstream services.</w:t>
      </w:r>
    </w:p>
    <w:p w14:paraId="2F8805F9" w14:textId="77777777" w:rsidR="00E31B3D" w:rsidRDefault="00B15AE0">
      <w:pPr>
        <w:pStyle w:val="BodyText"/>
        <w:spacing w:before="159" w:line="259" w:lineRule="auto"/>
        <w:ind w:right="280"/>
      </w:pPr>
      <w:r>
        <w:t>In</w:t>
      </w:r>
      <w:r>
        <w:rPr>
          <w:spacing w:val="-4"/>
        </w:rPr>
        <w:t xml:space="preserve"> </w:t>
      </w:r>
      <w:r>
        <w:t>Victoria,</w:t>
      </w:r>
      <w:r>
        <w:rPr>
          <w:spacing w:val="-5"/>
        </w:rPr>
        <w:t xml:space="preserve"> </w:t>
      </w:r>
      <w:r>
        <w:t>policy</w:t>
      </w:r>
      <w:r>
        <w:rPr>
          <w:spacing w:val="-4"/>
        </w:rPr>
        <w:t xml:space="preserve"> </w:t>
      </w:r>
      <w:r>
        <w:t>and</w:t>
      </w:r>
      <w:r>
        <w:rPr>
          <w:spacing w:val="-4"/>
        </w:rPr>
        <w:t xml:space="preserve"> </w:t>
      </w:r>
      <w:r>
        <w:t>practice</w:t>
      </w:r>
      <w:r>
        <w:rPr>
          <w:spacing w:val="-4"/>
        </w:rPr>
        <w:t xml:space="preserve"> </w:t>
      </w:r>
      <w:r>
        <w:t>encourages</w:t>
      </w:r>
      <w:r>
        <w:rPr>
          <w:spacing w:val="-4"/>
        </w:rPr>
        <w:t xml:space="preserve"> </w:t>
      </w:r>
      <w:r>
        <w:t>young</w:t>
      </w:r>
      <w:r>
        <w:rPr>
          <w:spacing w:val="-4"/>
        </w:rPr>
        <w:t xml:space="preserve"> </w:t>
      </w:r>
      <w:r>
        <w:t>people</w:t>
      </w:r>
      <w:r>
        <w:rPr>
          <w:spacing w:val="-4"/>
        </w:rPr>
        <w:t xml:space="preserve"> </w:t>
      </w:r>
      <w:r>
        <w:t>with</w:t>
      </w:r>
      <w:r>
        <w:rPr>
          <w:spacing w:val="-4"/>
        </w:rPr>
        <w:t xml:space="preserve"> </w:t>
      </w:r>
      <w:r>
        <w:t>disability</w:t>
      </w:r>
      <w:r>
        <w:rPr>
          <w:spacing w:val="-4"/>
        </w:rPr>
        <w:t xml:space="preserve"> </w:t>
      </w:r>
      <w:r>
        <w:t>to</w:t>
      </w:r>
      <w:r>
        <w:rPr>
          <w:spacing w:val="-4"/>
        </w:rPr>
        <w:t xml:space="preserve"> </w:t>
      </w:r>
      <w:r>
        <w:t>transition to non-vocational pathways that do not lead to open employment. A report for the</w:t>
      </w:r>
    </w:p>
    <w:p w14:paraId="2F8805FA" w14:textId="77777777" w:rsidR="00E31B3D" w:rsidRDefault="00E31B3D">
      <w:pPr>
        <w:spacing w:line="259" w:lineRule="auto"/>
        <w:sectPr w:rsidR="00E31B3D">
          <w:pgSz w:w="11910" w:h="16840"/>
          <w:pgMar w:top="1160" w:right="1340" w:bottom="1200" w:left="1320" w:header="713" w:footer="1000" w:gutter="0"/>
          <w:cols w:space="720"/>
        </w:sectPr>
      </w:pPr>
    </w:p>
    <w:p w14:paraId="2F8805FB" w14:textId="77777777" w:rsidR="00E31B3D" w:rsidRDefault="00E31B3D">
      <w:pPr>
        <w:pStyle w:val="BodyText"/>
        <w:spacing w:before="7"/>
        <w:ind w:left="0"/>
        <w:rPr>
          <w:sz w:val="15"/>
        </w:rPr>
      </w:pPr>
    </w:p>
    <w:p w14:paraId="2F8805FC" w14:textId="77777777" w:rsidR="00E31B3D" w:rsidRDefault="00B15AE0">
      <w:pPr>
        <w:pStyle w:val="BodyText"/>
        <w:spacing w:before="93" w:line="259" w:lineRule="auto"/>
      </w:pPr>
      <w:r>
        <w:t>Department of Health and Human Services (DHHS) found that 23% of students assessed at Support Needs Assessment levels 1 and 2 (indicating high level functioning)</w:t>
      </w:r>
      <w:r>
        <w:rPr>
          <w:spacing w:val="-3"/>
        </w:rPr>
        <w:t xml:space="preserve"> </w:t>
      </w:r>
      <w:r>
        <w:t>transition</w:t>
      </w:r>
      <w:r>
        <w:rPr>
          <w:spacing w:val="-4"/>
        </w:rPr>
        <w:t xml:space="preserve"> </w:t>
      </w:r>
      <w:r>
        <w:t>from</w:t>
      </w:r>
      <w:r>
        <w:rPr>
          <w:spacing w:val="-4"/>
        </w:rPr>
        <w:t xml:space="preserve"> </w:t>
      </w:r>
      <w:r>
        <w:t>school</w:t>
      </w:r>
      <w:r>
        <w:rPr>
          <w:spacing w:val="-4"/>
        </w:rPr>
        <w:t xml:space="preserve"> </w:t>
      </w:r>
      <w:r>
        <w:t>into</w:t>
      </w:r>
      <w:r>
        <w:rPr>
          <w:spacing w:val="-4"/>
        </w:rPr>
        <w:t xml:space="preserve"> </w:t>
      </w:r>
      <w:r>
        <w:t>day</w:t>
      </w:r>
      <w:r>
        <w:rPr>
          <w:spacing w:val="-4"/>
        </w:rPr>
        <w:t xml:space="preserve"> </w:t>
      </w:r>
      <w:r>
        <w:t>programs</w:t>
      </w:r>
      <w:r>
        <w:rPr>
          <w:spacing w:val="-4"/>
        </w:rPr>
        <w:t xml:space="preserve"> </w:t>
      </w:r>
      <w:r>
        <w:t>rather</w:t>
      </w:r>
      <w:r>
        <w:rPr>
          <w:spacing w:val="-4"/>
        </w:rPr>
        <w:t xml:space="preserve"> </w:t>
      </w:r>
      <w:r>
        <w:t>than</w:t>
      </w:r>
      <w:r>
        <w:rPr>
          <w:spacing w:val="-4"/>
        </w:rPr>
        <w:t xml:space="preserve"> </w:t>
      </w:r>
      <w:r>
        <w:t>into</w:t>
      </w:r>
      <w:r>
        <w:rPr>
          <w:spacing w:val="-4"/>
        </w:rPr>
        <w:t xml:space="preserve"> </w:t>
      </w:r>
      <w:r>
        <w:t>employment pathways (The Asquith Gro</w:t>
      </w:r>
      <w:r>
        <w:t>up, 2009).</w:t>
      </w:r>
    </w:p>
    <w:p w14:paraId="2F8805FD" w14:textId="77777777" w:rsidR="00E31B3D" w:rsidRDefault="00B15AE0">
      <w:pPr>
        <w:pStyle w:val="BodyText"/>
        <w:spacing w:before="160"/>
      </w:pPr>
      <w:r>
        <w:t>According</w:t>
      </w:r>
      <w:r>
        <w:rPr>
          <w:spacing w:val="-4"/>
        </w:rPr>
        <w:t xml:space="preserve"> </w:t>
      </w:r>
      <w:r>
        <w:t>to</w:t>
      </w:r>
      <w:r>
        <w:rPr>
          <w:spacing w:val="-3"/>
        </w:rPr>
        <w:t xml:space="preserve"> </w:t>
      </w:r>
      <w:r>
        <w:t>data</w:t>
      </w:r>
      <w:r>
        <w:rPr>
          <w:spacing w:val="-4"/>
        </w:rPr>
        <w:t xml:space="preserve"> </w:t>
      </w:r>
      <w:r>
        <w:t>from</w:t>
      </w:r>
      <w:r>
        <w:rPr>
          <w:spacing w:val="-4"/>
        </w:rPr>
        <w:t xml:space="preserve"> </w:t>
      </w:r>
      <w:r>
        <w:t>the</w:t>
      </w:r>
      <w:r>
        <w:rPr>
          <w:spacing w:val="-3"/>
        </w:rPr>
        <w:t xml:space="preserve"> </w:t>
      </w:r>
      <w:r>
        <w:t>Victorian</w:t>
      </w:r>
      <w:r>
        <w:rPr>
          <w:spacing w:val="-3"/>
        </w:rPr>
        <w:t xml:space="preserve"> </w:t>
      </w:r>
      <w:r>
        <w:t>Department</w:t>
      </w:r>
      <w:r>
        <w:rPr>
          <w:spacing w:val="-4"/>
        </w:rPr>
        <w:t xml:space="preserve"> </w:t>
      </w:r>
      <w:r>
        <w:t>of</w:t>
      </w:r>
      <w:r>
        <w:rPr>
          <w:spacing w:val="-3"/>
        </w:rPr>
        <w:t xml:space="preserve"> </w:t>
      </w:r>
      <w:r>
        <w:t>Education,</w:t>
      </w:r>
      <w:r>
        <w:rPr>
          <w:spacing w:val="-3"/>
        </w:rPr>
        <w:t xml:space="preserve"> </w:t>
      </w:r>
      <w:r>
        <w:rPr>
          <w:spacing w:val="-2"/>
        </w:rPr>
        <w:t>(2015)</w:t>
      </w:r>
    </w:p>
    <w:p w14:paraId="2F8805FE" w14:textId="77777777" w:rsidR="00E31B3D" w:rsidRDefault="00B15AE0">
      <w:pPr>
        <w:pStyle w:val="ListParagraph"/>
        <w:numPr>
          <w:ilvl w:val="0"/>
          <w:numId w:val="2"/>
        </w:numPr>
        <w:tabs>
          <w:tab w:val="left" w:pos="839"/>
          <w:tab w:val="left" w:pos="840"/>
        </w:tabs>
        <w:spacing w:before="181" w:line="247" w:lineRule="auto"/>
        <w:ind w:right="961"/>
        <w:rPr>
          <w:sz w:val="24"/>
        </w:rPr>
      </w:pPr>
      <w:r>
        <w:rPr>
          <w:sz w:val="24"/>
        </w:rPr>
        <w:t>73%</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in</w:t>
      </w:r>
      <w:r>
        <w:rPr>
          <w:spacing w:val="-4"/>
          <w:sz w:val="24"/>
        </w:rPr>
        <w:t xml:space="preserve"> </w:t>
      </w:r>
      <w:r>
        <w:rPr>
          <w:sz w:val="24"/>
        </w:rPr>
        <w:t>special</w:t>
      </w:r>
      <w:r>
        <w:rPr>
          <w:spacing w:val="-4"/>
          <w:sz w:val="24"/>
        </w:rPr>
        <w:t xml:space="preserve"> </w:t>
      </w:r>
      <w:r>
        <w:rPr>
          <w:sz w:val="24"/>
        </w:rPr>
        <w:t>schools</w:t>
      </w:r>
      <w:r>
        <w:rPr>
          <w:spacing w:val="-4"/>
          <w:sz w:val="24"/>
        </w:rPr>
        <w:t xml:space="preserve"> </w:t>
      </w:r>
      <w:r>
        <w:rPr>
          <w:sz w:val="24"/>
        </w:rPr>
        <w:t>reported</w:t>
      </w:r>
      <w:r>
        <w:rPr>
          <w:spacing w:val="-5"/>
          <w:sz w:val="24"/>
        </w:rPr>
        <w:t xml:space="preserve"> </w:t>
      </w:r>
      <w:r>
        <w:rPr>
          <w:sz w:val="24"/>
        </w:rPr>
        <w:t>they</w:t>
      </w:r>
      <w:r>
        <w:rPr>
          <w:spacing w:val="-4"/>
          <w:sz w:val="24"/>
        </w:rPr>
        <w:t xml:space="preserve"> </w:t>
      </w:r>
      <w:r>
        <w:rPr>
          <w:sz w:val="24"/>
        </w:rPr>
        <w:t>had</w:t>
      </w:r>
      <w:r>
        <w:rPr>
          <w:spacing w:val="-4"/>
          <w:sz w:val="24"/>
        </w:rPr>
        <w:t xml:space="preserve"> </w:t>
      </w:r>
      <w:r>
        <w:rPr>
          <w:sz w:val="24"/>
        </w:rPr>
        <w:t>not</w:t>
      </w:r>
      <w:r>
        <w:rPr>
          <w:spacing w:val="-4"/>
          <w:sz w:val="24"/>
        </w:rPr>
        <w:t xml:space="preserve"> </w:t>
      </w:r>
      <w:r>
        <w:rPr>
          <w:sz w:val="24"/>
        </w:rPr>
        <w:t>received</w:t>
      </w:r>
      <w:r>
        <w:rPr>
          <w:spacing w:val="-4"/>
          <w:sz w:val="24"/>
        </w:rPr>
        <w:t xml:space="preserve"> </w:t>
      </w:r>
      <w:r>
        <w:rPr>
          <w:sz w:val="24"/>
        </w:rPr>
        <w:t>any assistance with job-seeking or job-placement.</w:t>
      </w:r>
    </w:p>
    <w:p w14:paraId="2F8805FF" w14:textId="77777777" w:rsidR="00E31B3D" w:rsidRDefault="00B15AE0">
      <w:pPr>
        <w:pStyle w:val="ListParagraph"/>
        <w:numPr>
          <w:ilvl w:val="0"/>
          <w:numId w:val="2"/>
        </w:numPr>
        <w:tabs>
          <w:tab w:val="left" w:pos="833"/>
          <w:tab w:val="left" w:pos="834"/>
        </w:tabs>
        <w:spacing w:before="173" w:line="247" w:lineRule="auto"/>
        <w:ind w:left="833" w:right="287" w:hanging="358"/>
        <w:rPr>
          <w:sz w:val="24"/>
        </w:rPr>
      </w:pPr>
      <w:r>
        <w:rPr>
          <w:sz w:val="24"/>
        </w:rPr>
        <w:t>Only</w:t>
      </w:r>
      <w:r>
        <w:rPr>
          <w:spacing w:val="-3"/>
          <w:sz w:val="24"/>
        </w:rPr>
        <w:t xml:space="preserve"> </w:t>
      </w:r>
      <w:r>
        <w:rPr>
          <w:sz w:val="24"/>
        </w:rPr>
        <w:t>6%</w:t>
      </w:r>
      <w:r>
        <w:rPr>
          <w:spacing w:val="-3"/>
          <w:sz w:val="24"/>
        </w:rPr>
        <w:t xml:space="preserve"> </w:t>
      </w:r>
      <w:r>
        <w:rPr>
          <w:sz w:val="24"/>
        </w:rPr>
        <w:t>of</w:t>
      </w:r>
      <w:r>
        <w:rPr>
          <w:spacing w:val="-4"/>
          <w:sz w:val="24"/>
        </w:rPr>
        <w:t xml:space="preserve"> </w:t>
      </w:r>
      <w:r>
        <w:rPr>
          <w:sz w:val="24"/>
        </w:rPr>
        <w:t>students</w:t>
      </w:r>
      <w:r>
        <w:rPr>
          <w:spacing w:val="-3"/>
          <w:sz w:val="24"/>
        </w:rPr>
        <w:t xml:space="preserve"> </w:t>
      </w:r>
      <w:r>
        <w:rPr>
          <w:sz w:val="24"/>
        </w:rPr>
        <w:t>in</w:t>
      </w:r>
      <w:r>
        <w:rPr>
          <w:spacing w:val="-3"/>
          <w:sz w:val="24"/>
        </w:rPr>
        <w:t xml:space="preserve"> </w:t>
      </w:r>
      <w:r>
        <w:rPr>
          <w:sz w:val="24"/>
        </w:rPr>
        <w:t>special</w:t>
      </w:r>
      <w:r>
        <w:rPr>
          <w:spacing w:val="-3"/>
          <w:sz w:val="24"/>
        </w:rPr>
        <w:t xml:space="preserve"> </w:t>
      </w:r>
      <w:r>
        <w:rPr>
          <w:sz w:val="24"/>
        </w:rPr>
        <w:t>schools</w:t>
      </w:r>
      <w:r>
        <w:rPr>
          <w:spacing w:val="-3"/>
          <w:sz w:val="24"/>
        </w:rPr>
        <w:t xml:space="preserve"> </w:t>
      </w:r>
      <w:r>
        <w:rPr>
          <w:sz w:val="24"/>
        </w:rPr>
        <w:t>were</w:t>
      </w:r>
      <w:r>
        <w:rPr>
          <w:spacing w:val="-2"/>
          <w:sz w:val="24"/>
        </w:rPr>
        <w:t xml:space="preserve"> </w:t>
      </w:r>
      <w:r>
        <w:rPr>
          <w:sz w:val="24"/>
        </w:rPr>
        <w:t>in</w:t>
      </w:r>
      <w:r>
        <w:rPr>
          <w:spacing w:val="-3"/>
          <w:sz w:val="24"/>
        </w:rPr>
        <w:t xml:space="preserve"> </w:t>
      </w:r>
      <w:r>
        <w:rPr>
          <w:sz w:val="24"/>
        </w:rPr>
        <w:t>open</w:t>
      </w:r>
      <w:r>
        <w:rPr>
          <w:spacing w:val="-3"/>
          <w:sz w:val="24"/>
        </w:rPr>
        <w:t xml:space="preserve"> </w:t>
      </w:r>
      <w:r>
        <w:rPr>
          <w:sz w:val="24"/>
        </w:rPr>
        <w:t>employment</w:t>
      </w:r>
      <w:r>
        <w:rPr>
          <w:spacing w:val="-3"/>
          <w:sz w:val="24"/>
        </w:rPr>
        <w:t xml:space="preserve"> </w:t>
      </w:r>
      <w:r>
        <w:rPr>
          <w:sz w:val="24"/>
        </w:rPr>
        <w:t>six</w:t>
      </w:r>
      <w:r>
        <w:rPr>
          <w:spacing w:val="-4"/>
          <w:sz w:val="24"/>
        </w:rPr>
        <w:t xml:space="preserve"> </w:t>
      </w:r>
      <w:r>
        <w:rPr>
          <w:sz w:val="24"/>
        </w:rPr>
        <w:t>months after completing school.</w:t>
      </w:r>
    </w:p>
    <w:p w14:paraId="2F880600" w14:textId="77777777" w:rsidR="00E31B3D" w:rsidRDefault="00B15AE0">
      <w:pPr>
        <w:pStyle w:val="ListParagraph"/>
        <w:numPr>
          <w:ilvl w:val="0"/>
          <w:numId w:val="2"/>
        </w:numPr>
        <w:tabs>
          <w:tab w:val="left" w:pos="839"/>
          <w:tab w:val="left" w:pos="840"/>
        </w:tabs>
        <w:spacing w:before="173" w:line="254" w:lineRule="auto"/>
        <w:ind w:left="839" w:right="160"/>
        <w:rPr>
          <w:sz w:val="24"/>
        </w:rPr>
      </w:pPr>
      <w:r>
        <w:rPr>
          <w:sz w:val="24"/>
        </w:rPr>
        <w:t>58%</w:t>
      </w:r>
      <w:r>
        <w:rPr>
          <w:spacing w:val="-3"/>
          <w:sz w:val="24"/>
        </w:rPr>
        <w:t xml:space="preserve"> </w:t>
      </w:r>
      <w:r>
        <w:rPr>
          <w:sz w:val="24"/>
        </w:rPr>
        <w:t>of</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in</w:t>
      </w:r>
      <w:r>
        <w:rPr>
          <w:spacing w:val="-3"/>
          <w:sz w:val="24"/>
        </w:rPr>
        <w:t xml:space="preserve"> </w:t>
      </w:r>
      <w:r>
        <w:rPr>
          <w:sz w:val="24"/>
        </w:rPr>
        <w:t>special</w:t>
      </w:r>
      <w:r>
        <w:rPr>
          <w:spacing w:val="-3"/>
          <w:sz w:val="24"/>
        </w:rPr>
        <w:t xml:space="preserve"> </w:t>
      </w:r>
      <w:r>
        <w:rPr>
          <w:sz w:val="24"/>
        </w:rPr>
        <w:t>schools</w:t>
      </w:r>
      <w:r>
        <w:rPr>
          <w:spacing w:val="-3"/>
          <w:sz w:val="24"/>
        </w:rPr>
        <w:t xml:space="preserve"> </w:t>
      </w:r>
      <w:r>
        <w:rPr>
          <w:sz w:val="24"/>
        </w:rPr>
        <w:t>transitioned</w:t>
      </w:r>
      <w:r>
        <w:rPr>
          <w:spacing w:val="-3"/>
          <w:sz w:val="24"/>
        </w:rPr>
        <w:t xml:space="preserve"> </w:t>
      </w:r>
      <w:r>
        <w:rPr>
          <w:sz w:val="24"/>
        </w:rPr>
        <w:t>into</w:t>
      </w:r>
      <w:r>
        <w:rPr>
          <w:spacing w:val="-3"/>
          <w:sz w:val="24"/>
        </w:rPr>
        <w:t xml:space="preserve"> </w:t>
      </w:r>
      <w:r>
        <w:rPr>
          <w:sz w:val="24"/>
        </w:rPr>
        <w:t>day</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9% transitioned into supported employment settings. Currently, less than 5% of people with disability transition to open employment from day services or supported employment settings.</w:t>
      </w:r>
    </w:p>
    <w:p w14:paraId="2F880601" w14:textId="77777777" w:rsidR="00E31B3D" w:rsidRDefault="00B15AE0">
      <w:pPr>
        <w:pStyle w:val="ListParagraph"/>
        <w:numPr>
          <w:ilvl w:val="0"/>
          <w:numId w:val="2"/>
        </w:numPr>
        <w:tabs>
          <w:tab w:val="left" w:pos="839"/>
          <w:tab w:val="left" w:pos="840"/>
        </w:tabs>
        <w:spacing w:before="167" w:line="256" w:lineRule="auto"/>
        <w:ind w:left="839" w:right="307"/>
        <w:rPr>
          <w:sz w:val="24"/>
        </w:rPr>
      </w:pPr>
      <w:r>
        <w:rPr>
          <w:sz w:val="24"/>
        </w:rPr>
        <w:t>26% of young people from special schools were enrolled in Certificate I-</w:t>
      </w:r>
      <w:r>
        <w:rPr>
          <w:sz w:val="24"/>
        </w:rPr>
        <w:t>III training compared to 3% of young people without disability.11 (There is little employment</w:t>
      </w:r>
      <w:r>
        <w:rPr>
          <w:spacing w:val="-3"/>
          <w:sz w:val="24"/>
        </w:rPr>
        <w:t xml:space="preserve"> </w:t>
      </w:r>
      <w:r>
        <w:rPr>
          <w:sz w:val="24"/>
        </w:rPr>
        <w:t>value</w:t>
      </w:r>
      <w:r>
        <w:rPr>
          <w:spacing w:val="-3"/>
          <w:sz w:val="24"/>
        </w:rPr>
        <w:t xml:space="preserve"> </w:t>
      </w:r>
      <w:r>
        <w:rPr>
          <w:sz w:val="24"/>
        </w:rPr>
        <w:t>in</w:t>
      </w:r>
      <w:r>
        <w:rPr>
          <w:spacing w:val="-3"/>
          <w:sz w:val="24"/>
        </w:rPr>
        <w:t xml:space="preserve"> </w:t>
      </w:r>
      <w:r>
        <w:rPr>
          <w:sz w:val="24"/>
        </w:rPr>
        <w:t>Certificate</w:t>
      </w:r>
      <w:r>
        <w:rPr>
          <w:spacing w:val="-3"/>
          <w:sz w:val="24"/>
        </w:rPr>
        <w:t xml:space="preserve"> </w:t>
      </w:r>
      <w:r>
        <w:rPr>
          <w:sz w:val="24"/>
        </w:rPr>
        <w:t>I-III;</w:t>
      </w:r>
      <w:r>
        <w:rPr>
          <w:spacing w:val="-4"/>
          <w:sz w:val="24"/>
        </w:rPr>
        <w:t xml:space="preserve"> </w:t>
      </w:r>
      <w:r>
        <w:rPr>
          <w:sz w:val="24"/>
        </w:rPr>
        <w:t>and</w:t>
      </w:r>
      <w:r>
        <w:rPr>
          <w:spacing w:val="-3"/>
          <w:sz w:val="24"/>
        </w:rPr>
        <w:t xml:space="preserve"> </w:t>
      </w:r>
      <w:r>
        <w:rPr>
          <w:sz w:val="24"/>
        </w:rPr>
        <w:t>VET</w:t>
      </w:r>
      <w:r>
        <w:rPr>
          <w:spacing w:val="-3"/>
          <w:sz w:val="24"/>
        </w:rPr>
        <w:t xml:space="preserve"> </w:t>
      </w:r>
      <w:r>
        <w:rPr>
          <w:sz w:val="24"/>
        </w:rPr>
        <w:t>students</w:t>
      </w:r>
      <w:r>
        <w:rPr>
          <w:spacing w:val="-4"/>
          <w:sz w:val="24"/>
        </w:rPr>
        <w:t xml:space="preserve"> </w:t>
      </w:r>
      <w:r>
        <w:rPr>
          <w:sz w:val="24"/>
        </w:rPr>
        <w:t>with</w:t>
      </w:r>
      <w:r>
        <w:rPr>
          <w:spacing w:val="-3"/>
          <w:sz w:val="24"/>
        </w:rPr>
        <w:t xml:space="preserve"> </w:t>
      </w:r>
      <w:r>
        <w:rPr>
          <w:sz w:val="24"/>
        </w:rPr>
        <w:t>disability</w:t>
      </w:r>
      <w:r>
        <w:rPr>
          <w:spacing w:val="-3"/>
          <w:sz w:val="24"/>
        </w:rPr>
        <w:t xml:space="preserve"> </w:t>
      </w:r>
      <w:r>
        <w:rPr>
          <w:sz w:val="24"/>
        </w:rPr>
        <w:t>are</w:t>
      </w:r>
      <w:r>
        <w:rPr>
          <w:spacing w:val="-3"/>
          <w:sz w:val="24"/>
        </w:rPr>
        <w:t xml:space="preserve"> </w:t>
      </w:r>
      <w:r>
        <w:rPr>
          <w:sz w:val="24"/>
        </w:rPr>
        <w:t>not progressing to higher qualifications that have proven employment benefits) (Wakeford, 2016).</w:t>
      </w:r>
    </w:p>
    <w:p w14:paraId="2F880602" w14:textId="77777777" w:rsidR="00E31B3D" w:rsidRDefault="00B15AE0">
      <w:pPr>
        <w:pStyle w:val="BodyText"/>
        <w:spacing w:before="157" w:line="259" w:lineRule="auto"/>
        <w:ind w:left="119" w:right="186"/>
      </w:pPr>
      <w:r>
        <w:t>Often programs are ‘siloed’, in either schools or adult disability services, pre- employment or employment services. Early intervention has often been the main responsibility of allied health professionals. This creates a dichotomous model whose</w:t>
      </w:r>
      <w:r>
        <w:rPr>
          <w:spacing w:val="-4"/>
        </w:rPr>
        <w:t xml:space="preserve"> </w:t>
      </w:r>
      <w:r>
        <w:t>division</w:t>
      </w:r>
      <w:r>
        <w:rPr>
          <w:spacing w:val="-4"/>
        </w:rPr>
        <w:t xml:space="preserve"> </w:t>
      </w:r>
      <w:r>
        <w:t>o</w:t>
      </w:r>
      <w:r>
        <w:t>f</w:t>
      </w:r>
      <w:r>
        <w:rPr>
          <w:spacing w:val="-4"/>
        </w:rPr>
        <w:t xml:space="preserve"> </w:t>
      </w:r>
      <w:r>
        <w:t>service</w:t>
      </w:r>
      <w:r>
        <w:rPr>
          <w:spacing w:val="-4"/>
        </w:rPr>
        <w:t xml:space="preserve"> </w:t>
      </w:r>
      <w:r>
        <w:t>delivery</w:t>
      </w:r>
      <w:r>
        <w:rPr>
          <w:spacing w:val="-4"/>
        </w:rPr>
        <w:t xml:space="preserve"> </w:t>
      </w:r>
      <w:r>
        <w:t>is</w:t>
      </w:r>
      <w:r>
        <w:rPr>
          <w:spacing w:val="-4"/>
        </w:rPr>
        <w:t xml:space="preserve"> </w:t>
      </w:r>
      <w:r>
        <w:t>reflective</w:t>
      </w:r>
      <w:r>
        <w:rPr>
          <w:spacing w:val="-4"/>
        </w:rPr>
        <w:t xml:space="preserve"> </w:t>
      </w:r>
      <w:r>
        <w:t>of</w:t>
      </w:r>
      <w:r>
        <w:rPr>
          <w:spacing w:val="-4"/>
        </w:rPr>
        <w:t xml:space="preserve"> </w:t>
      </w:r>
      <w:r>
        <w:t>traditional</w:t>
      </w:r>
      <w:r>
        <w:rPr>
          <w:spacing w:val="-4"/>
        </w:rPr>
        <w:t xml:space="preserve"> </w:t>
      </w:r>
      <w:r>
        <w:t>funding</w:t>
      </w:r>
      <w:r>
        <w:rPr>
          <w:spacing w:val="-3"/>
        </w:rPr>
        <w:t xml:space="preserve"> </w:t>
      </w:r>
      <w:r>
        <w:t>arrangements</w:t>
      </w:r>
      <w:r>
        <w:rPr>
          <w:spacing w:val="-4"/>
        </w:rPr>
        <w:t xml:space="preserve"> </w:t>
      </w:r>
      <w:r>
        <w:t>by governments (Winn &amp; Hay, 2009).</w:t>
      </w:r>
    </w:p>
    <w:p w14:paraId="2F880603" w14:textId="77777777" w:rsidR="00E31B3D" w:rsidRPr="003F32B6" w:rsidRDefault="00B15AE0" w:rsidP="003F32B6">
      <w:pPr>
        <w:pStyle w:val="Heading2"/>
        <w:spacing w:before="161"/>
        <w:ind w:left="839"/>
        <w:jc w:val="both"/>
        <w:rPr>
          <w:sz w:val="28"/>
          <w:szCs w:val="28"/>
        </w:rPr>
      </w:pPr>
      <w:bookmarkStart w:id="1" w:name="Opportunities_to_break_down_barriers"/>
      <w:bookmarkEnd w:id="1"/>
      <w:r w:rsidRPr="003F32B6">
        <w:rPr>
          <w:sz w:val="28"/>
          <w:szCs w:val="28"/>
        </w:rPr>
        <w:t>Opportunities</w:t>
      </w:r>
      <w:r w:rsidRPr="003F32B6">
        <w:rPr>
          <w:spacing w:val="-3"/>
          <w:sz w:val="28"/>
          <w:szCs w:val="28"/>
        </w:rPr>
        <w:t xml:space="preserve"> </w:t>
      </w:r>
      <w:r w:rsidRPr="003F32B6">
        <w:rPr>
          <w:sz w:val="28"/>
          <w:szCs w:val="28"/>
        </w:rPr>
        <w:t>to</w:t>
      </w:r>
      <w:r w:rsidRPr="003F32B6">
        <w:rPr>
          <w:spacing w:val="-3"/>
          <w:sz w:val="28"/>
          <w:szCs w:val="28"/>
        </w:rPr>
        <w:t xml:space="preserve"> </w:t>
      </w:r>
      <w:r w:rsidRPr="003F32B6">
        <w:rPr>
          <w:sz w:val="28"/>
          <w:szCs w:val="28"/>
        </w:rPr>
        <w:t>break</w:t>
      </w:r>
      <w:r w:rsidRPr="003F32B6">
        <w:rPr>
          <w:spacing w:val="-3"/>
          <w:sz w:val="28"/>
          <w:szCs w:val="28"/>
        </w:rPr>
        <w:t xml:space="preserve"> </w:t>
      </w:r>
      <w:r w:rsidRPr="003F32B6">
        <w:rPr>
          <w:sz w:val="28"/>
          <w:szCs w:val="28"/>
        </w:rPr>
        <w:t>down</w:t>
      </w:r>
      <w:r w:rsidRPr="003F32B6">
        <w:rPr>
          <w:spacing w:val="-3"/>
          <w:sz w:val="28"/>
          <w:szCs w:val="28"/>
        </w:rPr>
        <w:t xml:space="preserve"> </w:t>
      </w:r>
      <w:r w:rsidRPr="003F32B6">
        <w:rPr>
          <w:spacing w:val="-2"/>
          <w:sz w:val="28"/>
          <w:szCs w:val="28"/>
        </w:rPr>
        <w:t>barriers</w:t>
      </w:r>
    </w:p>
    <w:p w14:paraId="2F880604" w14:textId="77777777" w:rsidR="00E31B3D" w:rsidRDefault="00B15AE0">
      <w:pPr>
        <w:pStyle w:val="BodyText"/>
        <w:spacing w:before="180" w:line="259" w:lineRule="auto"/>
        <w:ind w:left="119" w:right="148"/>
      </w:pPr>
      <w:r>
        <w:t>Young</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need</w:t>
      </w:r>
      <w:r>
        <w:rPr>
          <w:spacing w:val="-2"/>
        </w:rPr>
        <w:t xml:space="preserve"> </w:t>
      </w:r>
      <w:r>
        <w:t>to</w:t>
      </w:r>
      <w:r>
        <w:rPr>
          <w:spacing w:val="-3"/>
        </w:rPr>
        <w:t xml:space="preserve"> </w:t>
      </w:r>
      <w:r>
        <w:t>have</w:t>
      </w:r>
      <w:r>
        <w:rPr>
          <w:spacing w:val="-3"/>
        </w:rPr>
        <w:t xml:space="preserve"> </w:t>
      </w:r>
      <w:r>
        <w:t>access</w:t>
      </w:r>
      <w:r>
        <w:rPr>
          <w:spacing w:val="-3"/>
        </w:rPr>
        <w:t xml:space="preserve"> </w:t>
      </w:r>
      <w:r>
        <w:t>to</w:t>
      </w:r>
      <w:r>
        <w:rPr>
          <w:spacing w:val="-3"/>
        </w:rPr>
        <w:t xml:space="preserve"> </w:t>
      </w:r>
      <w:r>
        <w:t>effective</w:t>
      </w:r>
      <w:r>
        <w:rPr>
          <w:spacing w:val="-3"/>
        </w:rPr>
        <w:t xml:space="preserve"> </w:t>
      </w:r>
      <w:r>
        <w:t>supports,</w:t>
      </w:r>
      <w:r>
        <w:rPr>
          <w:spacing w:val="-4"/>
        </w:rPr>
        <w:t xml:space="preserve"> </w:t>
      </w:r>
      <w:r>
        <w:t>which</w:t>
      </w:r>
      <w:r>
        <w:rPr>
          <w:spacing w:val="-3"/>
        </w:rPr>
        <w:t xml:space="preserve"> </w:t>
      </w:r>
      <w:r>
        <w:t>enable them to effectively transition from school into employment. Just as the impact of disability</w:t>
      </w:r>
      <w:r>
        <w:rPr>
          <w:spacing w:val="-1"/>
        </w:rPr>
        <w:t xml:space="preserve"> </w:t>
      </w:r>
      <w:r>
        <w:t>impacts</w:t>
      </w:r>
      <w:r>
        <w:rPr>
          <w:spacing w:val="-1"/>
        </w:rPr>
        <w:t xml:space="preserve"> </w:t>
      </w:r>
      <w:r>
        <w:t>upon</w:t>
      </w:r>
      <w:r>
        <w:rPr>
          <w:spacing w:val="-1"/>
        </w:rPr>
        <w:t xml:space="preserve"> </w:t>
      </w:r>
      <w:r>
        <w:t>individuals</w:t>
      </w:r>
      <w:r>
        <w:rPr>
          <w:spacing w:val="-1"/>
        </w:rPr>
        <w:t xml:space="preserve"> </w:t>
      </w:r>
      <w:r>
        <w:t>on</w:t>
      </w:r>
      <w:r>
        <w:rPr>
          <w:spacing w:val="-1"/>
        </w:rPr>
        <w:t xml:space="preserve"> </w:t>
      </w:r>
      <w:r>
        <w:t>a</w:t>
      </w:r>
      <w:r>
        <w:rPr>
          <w:spacing w:val="-1"/>
        </w:rPr>
        <w:t xml:space="preserve"> </w:t>
      </w:r>
      <w:r>
        <w:t>continuum, there</w:t>
      </w:r>
      <w:r>
        <w:rPr>
          <w:spacing w:val="-1"/>
        </w:rPr>
        <w:t xml:space="preserve"> </w:t>
      </w:r>
      <w:r>
        <w:t>needs</w:t>
      </w:r>
      <w:r>
        <w:rPr>
          <w:spacing w:val="-1"/>
        </w:rPr>
        <w:t xml:space="preserve"> </w:t>
      </w:r>
      <w:r>
        <w:t>to</w:t>
      </w:r>
      <w:r>
        <w:rPr>
          <w:spacing w:val="-1"/>
        </w:rPr>
        <w:t xml:space="preserve"> </w:t>
      </w:r>
      <w:r>
        <w:t>be</w:t>
      </w:r>
      <w:r>
        <w:rPr>
          <w:spacing w:val="-1"/>
        </w:rPr>
        <w:t xml:space="preserve"> </w:t>
      </w:r>
      <w:r>
        <w:t>a</w:t>
      </w:r>
      <w:r>
        <w:rPr>
          <w:spacing w:val="-1"/>
        </w:rPr>
        <w:t xml:space="preserve"> </w:t>
      </w:r>
      <w:r>
        <w:t>continuum</w:t>
      </w:r>
      <w:r>
        <w:rPr>
          <w:spacing w:val="-1"/>
        </w:rPr>
        <w:t xml:space="preserve"> </w:t>
      </w:r>
      <w:r>
        <w:t>of service responses to address the barriers individuals face. Post-school services n</w:t>
      </w:r>
      <w:r>
        <w:t xml:space="preserve">eed to connect with individuals while at school, with the initiation of career development and pre-employment skills training commencing prior to the school- leaving age (Kruger, </w:t>
      </w:r>
      <w:proofErr w:type="spellStart"/>
      <w:r>
        <w:t>Elinson</w:t>
      </w:r>
      <w:proofErr w:type="spellEnd"/>
      <w:r>
        <w:t xml:space="preserve">, &amp; </w:t>
      </w:r>
      <w:proofErr w:type="spellStart"/>
      <w:r>
        <w:t>Milfort</w:t>
      </w:r>
      <w:proofErr w:type="spellEnd"/>
      <w:r>
        <w:t>, 2006; Winn &amp; Hay, 2009).</w:t>
      </w:r>
    </w:p>
    <w:p w14:paraId="2F880605" w14:textId="77777777" w:rsidR="00E31B3D" w:rsidRDefault="00B15AE0">
      <w:pPr>
        <w:pStyle w:val="BodyText"/>
        <w:spacing w:before="158" w:line="259" w:lineRule="auto"/>
        <w:ind w:left="119" w:right="109"/>
      </w:pPr>
      <w:r>
        <w:t xml:space="preserve">The transition from school to adulthood is a time of </w:t>
      </w:r>
      <w:proofErr w:type="gramStart"/>
      <w:r>
        <w:t>particular vulnerability</w:t>
      </w:r>
      <w:proofErr w:type="gramEnd"/>
      <w:r>
        <w:t xml:space="preserve"> for young people with a disability. Interventions should include preventive and collaborative approaches</w:t>
      </w:r>
      <w:r>
        <w:rPr>
          <w:spacing w:val="-3"/>
        </w:rPr>
        <w:t xml:space="preserve"> </w:t>
      </w:r>
      <w:r>
        <w:t>that</w:t>
      </w:r>
      <w:r>
        <w:rPr>
          <w:spacing w:val="-3"/>
        </w:rPr>
        <w:t xml:space="preserve"> </w:t>
      </w:r>
      <w:r>
        <w:t>address</w:t>
      </w:r>
      <w:r>
        <w:rPr>
          <w:spacing w:val="-3"/>
        </w:rPr>
        <w:t xml:space="preserve"> </w:t>
      </w:r>
      <w:r>
        <w:t>the</w:t>
      </w:r>
      <w:r>
        <w:rPr>
          <w:spacing w:val="-3"/>
        </w:rPr>
        <w:t xml:space="preserve"> </w:t>
      </w:r>
      <w:r>
        <w:t>multiple</w:t>
      </w:r>
      <w:r>
        <w:rPr>
          <w:spacing w:val="-3"/>
        </w:rPr>
        <w:t xml:space="preserve"> </w:t>
      </w:r>
      <w:r>
        <w:t>causes</w:t>
      </w:r>
      <w:r>
        <w:rPr>
          <w:spacing w:val="-3"/>
        </w:rPr>
        <w:t xml:space="preserve"> </w:t>
      </w:r>
      <w:r>
        <w:t>of</w:t>
      </w:r>
      <w:r>
        <w:rPr>
          <w:spacing w:val="-3"/>
        </w:rPr>
        <w:t xml:space="preserve"> </w:t>
      </w:r>
      <w:r>
        <w:t>exclusion</w:t>
      </w:r>
      <w:r>
        <w:rPr>
          <w:spacing w:val="-3"/>
        </w:rPr>
        <w:t xml:space="preserve"> </w:t>
      </w:r>
      <w:r>
        <w:t>(Dyson,</w:t>
      </w:r>
      <w:r>
        <w:rPr>
          <w:spacing w:val="-3"/>
        </w:rPr>
        <w:t xml:space="preserve"> </w:t>
      </w:r>
      <w:r>
        <w:t>Aston,</w:t>
      </w:r>
      <w:r>
        <w:rPr>
          <w:spacing w:val="-3"/>
        </w:rPr>
        <w:t xml:space="preserve"> </w:t>
      </w:r>
      <w:proofErr w:type="spellStart"/>
      <w:r>
        <w:t>Dewson</w:t>
      </w:r>
      <w:proofErr w:type="spellEnd"/>
      <w:r>
        <w:t>,</w:t>
      </w:r>
      <w:r>
        <w:rPr>
          <w:spacing w:val="-3"/>
        </w:rPr>
        <w:t xml:space="preserve"> </w:t>
      </w:r>
      <w:r>
        <w:t>&amp; Lo</w:t>
      </w:r>
      <w:r>
        <w:t>ukas, 2005).</w:t>
      </w:r>
    </w:p>
    <w:p w14:paraId="2F880606" w14:textId="77777777" w:rsidR="00E31B3D" w:rsidRDefault="00B15AE0">
      <w:pPr>
        <w:pStyle w:val="BodyText"/>
        <w:spacing w:before="159" w:line="259" w:lineRule="auto"/>
        <w:ind w:left="119" w:right="186"/>
      </w:pPr>
      <w:r>
        <w:t>Early</w:t>
      </w:r>
      <w:r>
        <w:rPr>
          <w:spacing w:val="-3"/>
        </w:rPr>
        <w:t xml:space="preserve"> </w:t>
      </w:r>
      <w:r>
        <w:t>intervention</w:t>
      </w:r>
      <w:r>
        <w:rPr>
          <w:spacing w:val="-3"/>
        </w:rPr>
        <w:t xml:space="preserve"> </w:t>
      </w:r>
      <w:r>
        <w:t>is</w:t>
      </w:r>
      <w:r>
        <w:rPr>
          <w:spacing w:val="-3"/>
        </w:rPr>
        <w:t xml:space="preserve"> </w:t>
      </w:r>
      <w:r>
        <w:t>key.</w:t>
      </w:r>
      <w:r>
        <w:rPr>
          <w:spacing w:val="-2"/>
        </w:rPr>
        <w:t xml:space="preserve"> </w:t>
      </w:r>
      <w:r>
        <w:t>It</w:t>
      </w:r>
      <w:r>
        <w:rPr>
          <w:spacing w:val="-2"/>
        </w:rPr>
        <w:t xml:space="preserve"> </w:t>
      </w:r>
      <w:r>
        <w:t>is</w:t>
      </w:r>
      <w:r>
        <w:rPr>
          <w:spacing w:val="-3"/>
        </w:rPr>
        <w:t xml:space="preserve"> </w:t>
      </w:r>
      <w:r>
        <w:t>crucial</w:t>
      </w:r>
      <w:r>
        <w:rPr>
          <w:spacing w:val="-3"/>
        </w:rPr>
        <w:t xml:space="preserve"> </w:t>
      </w:r>
      <w:r>
        <w:t>for</w:t>
      </w:r>
      <w:r>
        <w:rPr>
          <w:spacing w:val="-3"/>
        </w:rPr>
        <w:t xml:space="preserve"> </w:t>
      </w:r>
      <w:r>
        <w:t>young</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to</w:t>
      </w:r>
      <w:r>
        <w:rPr>
          <w:spacing w:val="-3"/>
        </w:rPr>
        <w:t xml:space="preserve"> </w:t>
      </w:r>
      <w:r>
        <w:t>receive</w:t>
      </w:r>
      <w:r>
        <w:rPr>
          <w:spacing w:val="-4"/>
        </w:rPr>
        <w:t xml:space="preserve"> </w:t>
      </w:r>
      <w:r>
        <w:t xml:space="preserve">the support they require to participate in the workforce as early as possible. This will drive effective long-term employment outcomes and </w:t>
      </w:r>
      <w:proofErr w:type="spellStart"/>
      <w:r>
        <w:t>maximise</w:t>
      </w:r>
      <w:proofErr w:type="spellEnd"/>
      <w:r>
        <w:t xml:space="preserve"> the benefi</w:t>
      </w:r>
      <w:r>
        <w:t>ts of improved standards of living and social inclusion that come with employment (Deloitte Access Economics, 2011).</w:t>
      </w:r>
    </w:p>
    <w:p w14:paraId="2F880607" w14:textId="77777777" w:rsidR="00E31B3D" w:rsidRDefault="00E31B3D">
      <w:pPr>
        <w:spacing w:line="259" w:lineRule="auto"/>
        <w:sectPr w:rsidR="00E31B3D">
          <w:pgSz w:w="11910" w:h="16840"/>
          <w:pgMar w:top="1160" w:right="1340" w:bottom="1200" w:left="1320" w:header="713" w:footer="1000" w:gutter="0"/>
          <w:cols w:space="720"/>
        </w:sectPr>
      </w:pPr>
    </w:p>
    <w:p w14:paraId="2F880608" w14:textId="77777777" w:rsidR="00E31B3D" w:rsidRDefault="00E31B3D">
      <w:pPr>
        <w:pStyle w:val="BodyText"/>
        <w:spacing w:before="7"/>
        <w:ind w:left="0"/>
        <w:rPr>
          <w:sz w:val="15"/>
        </w:rPr>
      </w:pPr>
    </w:p>
    <w:p w14:paraId="2F880609" w14:textId="77777777" w:rsidR="00E31B3D" w:rsidRDefault="00B15AE0">
      <w:pPr>
        <w:pStyle w:val="BodyText"/>
        <w:spacing w:before="93" w:line="259" w:lineRule="auto"/>
        <w:ind w:right="388"/>
      </w:pPr>
      <w:r>
        <w:t xml:space="preserve">Currently, many Australian students with disability receive prolonged exposure to “horizon-limiting views and experiences which can see these beliefs become </w:t>
      </w:r>
      <w:proofErr w:type="spellStart"/>
      <w:r>
        <w:t>internalised</w:t>
      </w:r>
      <w:proofErr w:type="spellEnd"/>
      <w:r>
        <w:t xml:space="preserve"> and the person’s capacity to </w:t>
      </w:r>
      <w:proofErr w:type="spellStart"/>
      <w:r>
        <w:t>recognise</w:t>
      </w:r>
      <w:proofErr w:type="spellEnd"/>
      <w:r>
        <w:t xml:space="preserve"> their potential diminished (PricewaterhouseCoop</w:t>
      </w:r>
      <w:r>
        <w:t>ers, 2011)”. The earlier young people gain access to experiences</w:t>
      </w:r>
      <w:r>
        <w:rPr>
          <w:spacing w:val="-4"/>
        </w:rPr>
        <w:t xml:space="preserve"> </w:t>
      </w:r>
      <w:r>
        <w:t>and</w:t>
      </w:r>
      <w:r>
        <w:rPr>
          <w:spacing w:val="-4"/>
        </w:rPr>
        <w:t xml:space="preserve"> </w:t>
      </w:r>
      <w:r>
        <w:t>support</w:t>
      </w:r>
      <w:r>
        <w:rPr>
          <w:spacing w:val="-3"/>
        </w:rPr>
        <w:t xml:space="preserve"> </w:t>
      </w:r>
      <w:r>
        <w:t>networks</w:t>
      </w:r>
      <w:r>
        <w:rPr>
          <w:spacing w:val="-4"/>
        </w:rPr>
        <w:t xml:space="preserve"> </w:t>
      </w:r>
      <w:r>
        <w:t>that</w:t>
      </w:r>
      <w:r>
        <w:rPr>
          <w:spacing w:val="-4"/>
        </w:rPr>
        <w:t xml:space="preserve"> </w:t>
      </w:r>
      <w:r>
        <w:t>positively</w:t>
      </w:r>
      <w:r>
        <w:rPr>
          <w:spacing w:val="-4"/>
        </w:rPr>
        <w:t xml:space="preserve"> </w:t>
      </w:r>
      <w:r>
        <w:t>influence</w:t>
      </w:r>
      <w:r>
        <w:rPr>
          <w:spacing w:val="-4"/>
        </w:rPr>
        <w:t xml:space="preserve"> </w:t>
      </w:r>
      <w:r>
        <w:t>views</w:t>
      </w:r>
      <w:r>
        <w:rPr>
          <w:spacing w:val="-4"/>
        </w:rPr>
        <w:t xml:space="preserve"> </w:t>
      </w:r>
      <w:r>
        <w:t>of</w:t>
      </w:r>
      <w:r>
        <w:rPr>
          <w:spacing w:val="-4"/>
        </w:rPr>
        <w:t xml:space="preserve"> </w:t>
      </w:r>
      <w:r>
        <w:t>themselves</w:t>
      </w:r>
      <w:r>
        <w:rPr>
          <w:spacing w:val="-4"/>
        </w:rPr>
        <w:t xml:space="preserve"> </w:t>
      </w:r>
      <w:r>
        <w:t>as workers and active citizens, the better the long-term outcomes achieved.</w:t>
      </w:r>
    </w:p>
    <w:p w14:paraId="2F88060A" w14:textId="77777777" w:rsidR="00E31B3D" w:rsidRPr="003F32B6" w:rsidRDefault="00B15AE0">
      <w:pPr>
        <w:pStyle w:val="Heading1"/>
        <w:spacing w:before="160" w:line="259" w:lineRule="auto"/>
        <w:rPr>
          <w:sz w:val="32"/>
          <w:szCs w:val="32"/>
        </w:rPr>
      </w:pPr>
      <w:bookmarkStart w:id="2" w:name="Interstate_and_overseas_best_practice_mo"/>
      <w:bookmarkEnd w:id="2"/>
      <w:r w:rsidRPr="003F32B6">
        <w:rPr>
          <w:sz w:val="32"/>
          <w:szCs w:val="32"/>
        </w:rPr>
        <w:t>Interstate</w:t>
      </w:r>
      <w:r w:rsidRPr="003F32B6">
        <w:rPr>
          <w:spacing w:val="-4"/>
          <w:sz w:val="32"/>
          <w:szCs w:val="32"/>
        </w:rPr>
        <w:t xml:space="preserve"> </w:t>
      </w:r>
      <w:r w:rsidRPr="003F32B6">
        <w:rPr>
          <w:sz w:val="32"/>
          <w:szCs w:val="32"/>
        </w:rPr>
        <w:t>and</w:t>
      </w:r>
      <w:r w:rsidRPr="003F32B6">
        <w:rPr>
          <w:spacing w:val="-5"/>
          <w:sz w:val="32"/>
          <w:szCs w:val="32"/>
        </w:rPr>
        <w:t xml:space="preserve"> </w:t>
      </w:r>
      <w:r w:rsidRPr="003F32B6">
        <w:rPr>
          <w:sz w:val="32"/>
          <w:szCs w:val="32"/>
        </w:rPr>
        <w:t>overseas</w:t>
      </w:r>
      <w:r w:rsidRPr="003F32B6">
        <w:rPr>
          <w:spacing w:val="-5"/>
          <w:sz w:val="32"/>
          <w:szCs w:val="32"/>
        </w:rPr>
        <w:t xml:space="preserve"> </w:t>
      </w:r>
      <w:r w:rsidRPr="003F32B6">
        <w:rPr>
          <w:sz w:val="32"/>
          <w:szCs w:val="32"/>
        </w:rPr>
        <w:t>best</w:t>
      </w:r>
      <w:r w:rsidRPr="003F32B6">
        <w:rPr>
          <w:spacing w:val="-4"/>
          <w:sz w:val="32"/>
          <w:szCs w:val="32"/>
        </w:rPr>
        <w:t xml:space="preserve"> </w:t>
      </w:r>
      <w:r w:rsidRPr="003F32B6">
        <w:rPr>
          <w:sz w:val="32"/>
          <w:szCs w:val="32"/>
        </w:rPr>
        <w:t>practice</w:t>
      </w:r>
      <w:r w:rsidRPr="003F32B6">
        <w:rPr>
          <w:spacing w:val="-4"/>
          <w:sz w:val="32"/>
          <w:szCs w:val="32"/>
        </w:rPr>
        <w:t xml:space="preserve"> </w:t>
      </w:r>
      <w:r w:rsidRPr="003F32B6">
        <w:rPr>
          <w:sz w:val="32"/>
          <w:szCs w:val="32"/>
        </w:rPr>
        <w:t>models</w:t>
      </w:r>
      <w:r w:rsidRPr="003F32B6">
        <w:rPr>
          <w:spacing w:val="-4"/>
          <w:sz w:val="32"/>
          <w:szCs w:val="32"/>
        </w:rPr>
        <w:t xml:space="preserve"> </w:t>
      </w:r>
      <w:r w:rsidRPr="003F32B6">
        <w:rPr>
          <w:sz w:val="32"/>
          <w:szCs w:val="32"/>
        </w:rPr>
        <w:t>tha</w:t>
      </w:r>
      <w:r w:rsidRPr="003F32B6">
        <w:rPr>
          <w:sz w:val="32"/>
          <w:szCs w:val="32"/>
        </w:rPr>
        <w:t>t</w:t>
      </w:r>
      <w:r w:rsidRPr="003F32B6">
        <w:rPr>
          <w:spacing w:val="-4"/>
          <w:sz w:val="32"/>
          <w:szCs w:val="32"/>
        </w:rPr>
        <w:t xml:space="preserve"> </w:t>
      </w:r>
      <w:r w:rsidRPr="003F32B6">
        <w:rPr>
          <w:sz w:val="32"/>
          <w:szCs w:val="32"/>
        </w:rPr>
        <w:t>could</w:t>
      </w:r>
      <w:r w:rsidRPr="003F32B6">
        <w:rPr>
          <w:spacing w:val="-4"/>
          <w:sz w:val="32"/>
          <w:szCs w:val="32"/>
        </w:rPr>
        <w:t xml:space="preserve"> </w:t>
      </w:r>
      <w:r w:rsidRPr="003F32B6">
        <w:rPr>
          <w:sz w:val="32"/>
          <w:szCs w:val="32"/>
        </w:rPr>
        <w:t>be implemented in Victoria.</w:t>
      </w:r>
    </w:p>
    <w:p w14:paraId="2F88060B" w14:textId="77777777" w:rsidR="00E31B3D" w:rsidRPr="003F32B6" w:rsidRDefault="00B15AE0">
      <w:pPr>
        <w:pStyle w:val="Heading2"/>
        <w:ind w:left="840"/>
        <w:rPr>
          <w:sz w:val="28"/>
          <w:szCs w:val="28"/>
        </w:rPr>
      </w:pPr>
      <w:bookmarkStart w:id="3" w:name="Coordination_of_collaborative_practice_i"/>
      <w:bookmarkEnd w:id="3"/>
      <w:r w:rsidRPr="003F32B6">
        <w:rPr>
          <w:sz w:val="28"/>
          <w:szCs w:val="28"/>
        </w:rPr>
        <w:t>Coordination</w:t>
      </w:r>
      <w:r w:rsidRPr="003F32B6">
        <w:rPr>
          <w:spacing w:val="-6"/>
          <w:sz w:val="28"/>
          <w:szCs w:val="28"/>
        </w:rPr>
        <w:t xml:space="preserve"> </w:t>
      </w:r>
      <w:r w:rsidRPr="003F32B6">
        <w:rPr>
          <w:sz w:val="28"/>
          <w:szCs w:val="28"/>
        </w:rPr>
        <w:t>of</w:t>
      </w:r>
      <w:r w:rsidRPr="003F32B6">
        <w:rPr>
          <w:spacing w:val="-4"/>
          <w:sz w:val="28"/>
          <w:szCs w:val="28"/>
        </w:rPr>
        <w:t xml:space="preserve"> </w:t>
      </w:r>
      <w:r w:rsidRPr="003F32B6">
        <w:rPr>
          <w:sz w:val="28"/>
          <w:szCs w:val="28"/>
        </w:rPr>
        <w:t>collaborative</w:t>
      </w:r>
      <w:r w:rsidRPr="003F32B6">
        <w:rPr>
          <w:spacing w:val="-4"/>
          <w:sz w:val="28"/>
          <w:szCs w:val="28"/>
        </w:rPr>
        <w:t xml:space="preserve"> </w:t>
      </w:r>
      <w:r w:rsidRPr="003F32B6">
        <w:rPr>
          <w:sz w:val="28"/>
          <w:szCs w:val="28"/>
        </w:rPr>
        <w:t>practice</w:t>
      </w:r>
      <w:r w:rsidRPr="003F32B6">
        <w:rPr>
          <w:spacing w:val="-4"/>
          <w:sz w:val="28"/>
          <w:szCs w:val="28"/>
        </w:rPr>
        <w:t xml:space="preserve"> </w:t>
      </w:r>
      <w:r w:rsidRPr="003F32B6">
        <w:rPr>
          <w:sz w:val="28"/>
          <w:szCs w:val="28"/>
        </w:rPr>
        <w:t>is</w:t>
      </w:r>
      <w:r w:rsidRPr="003F32B6">
        <w:rPr>
          <w:spacing w:val="-4"/>
          <w:sz w:val="28"/>
          <w:szCs w:val="28"/>
        </w:rPr>
        <w:t xml:space="preserve"> </w:t>
      </w:r>
      <w:r w:rsidRPr="003F32B6">
        <w:rPr>
          <w:spacing w:val="-2"/>
          <w:sz w:val="28"/>
          <w:szCs w:val="28"/>
        </w:rPr>
        <w:t>essential</w:t>
      </w:r>
    </w:p>
    <w:p w14:paraId="2F88060C" w14:textId="77777777" w:rsidR="00E31B3D" w:rsidRDefault="00B15AE0">
      <w:pPr>
        <w:pStyle w:val="BodyText"/>
        <w:spacing w:before="179" w:line="259" w:lineRule="auto"/>
        <w:ind w:right="186"/>
      </w:pPr>
      <w:r>
        <w:t>There is a need to ensure relationships are developed and sustained between schools and post-school service providers, educational institutions, training agencies, work</w:t>
      </w:r>
      <w:r>
        <w:t xml:space="preserve">places, and businesses with </w:t>
      </w:r>
      <w:proofErr w:type="gramStart"/>
      <w:r>
        <w:t>that students</w:t>
      </w:r>
      <w:proofErr w:type="gramEnd"/>
      <w:r>
        <w:t xml:space="preserve"> will eventually find employment</w:t>
      </w:r>
      <w:r>
        <w:rPr>
          <w:spacing w:val="-4"/>
        </w:rPr>
        <w:t xml:space="preserve"> </w:t>
      </w:r>
      <w:r>
        <w:t>to</w:t>
      </w:r>
      <w:r>
        <w:rPr>
          <w:spacing w:val="-4"/>
        </w:rPr>
        <w:t xml:space="preserve"> </w:t>
      </w:r>
      <w:r>
        <w:t>ensure</w:t>
      </w:r>
      <w:r>
        <w:rPr>
          <w:spacing w:val="-4"/>
        </w:rPr>
        <w:t xml:space="preserve"> </w:t>
      </w:r>
      <w:r>
        <w:t>effective</w:t>
      </w:r>
      <w:r>
        <w:rPr>
          <w:spacing w:val="-5"/>
        </w:rPr>
        <w:t xml:space="preserve"> </w:t>
      </w:r>
      <w:r>
        <w:t>outcomes.</w:t>
      </w:r>
      <w:r>
        <w:rPr>
          <w:spacing w:val="-5"/>
        </w:rPr>
        <w:t xml:space="preserve"> </w:t>
      </w:r>
      <w:r>
        <w:t>In</w:t>
      </w:r>
      <w:r>
        <w:rPr>
          <w:spacing w:val="-4"/>
        </w:rPr>
        <w:t xml:space="preserve"> </w:t>
      </w:r>
      <w:r>
        <w:t>other</w:t>
      </w:r>
      <w:r>
        <w:rPr>
          <w:spacing w:val="-5"/>
        </w:rPr>
        <w:t xml:space="preserve"> </w:t>
      </w:r>
      <w:r>
        <w:t>jurisdictions,</w:t>
      </w:r>
      <w:r>
        <w:rPr>
          <w:spacing w:val="-3"/>
        </w:rPr>
        <w:t xml:space="preserve"> </w:t>
      </w:r>
      <w:r>
        <w:t>‘intermediaries’</w:t>
      </w:r>
      <w:r>
        <w:rPr>
          <w:spacing w:val="-4"/>
        </w:rPr>
        <w:t xml:space="preserve"> </w:t>
      </w:r>
      <w:r>
        <w:t>act as a mechanism, to create more effective linkages between these range of stakeholders. Through aligning and</w:t>
      </w:r>
      <w:r>
        <w:t xml:space="preserve"> brokering multiple services across institutional and funding sources, intermediary </w:t>
      </w:r>
      <w:proofErr w:type="spellStart"/>
      <w:r>
        <w:t>organisations</w:t>
      </w:r>
      <w:proofErr w:type="spellEnd"/>
      <w:r>
        <w:t xml:space="preserve"> play a critical role in improving employment outcomes for young people with disability (Kruger et al., 2006</w:t>
      </w:r>
      <w:proofErr w:type="gramStart"/>
      <w:r>
        <w:t>) .</w:t>
      </w:r>
      <w:proofErr w:type="gramEnd"/>
    </w:p>
    <w:p w14:paraId="2F88060D" w14:textId="77777777" w:rsidR="00E31B3D" w:rsidRDefault="00B15AE0">
      <w:pPr>
        <w:pStyle w:val="BodyText"/>
        <w:spacing w:before="158" w:line="259" w:lineRule="auto"/>
        <w:ind w:right="186"/>
      </w:pPr>
      <w:r>
        <w:t xml:space="preserve">Coordination is essential, no single system or </w:t>
      </w:r>
      <w:r>
        <w:t xml:space="preserve">agency </w:t>
      </w:r>
      <w:proofErr w:type="gramStart"/>
      <w:r>
        <w:t>is capable of providing</w:t>
      </w:r>
      <w:proofErr w:type="gramEnd"/>
      <w:r>
        <w:t xml:space="preserve"> all the required support. Instead, as young people move from the classroom into the workplace</w:t>
      </w:r>
      <w:r>
        <w:rPr>
          <w:spacing w:val="-2"/>
        </w:rPr>
        <w:t xml:space="preserve"> </w:t>
      </w:r>
      <w:r>
        <w:t>and</w:t>
      </w:r>
      <w:r>
        <w:rPr>
          <w:spacing w:val="-3"/>
        </w:rPr>
        <w:t xml:space="preserve"> </w:t>
      </w:r>
      <w:r>
        <w:t>adulthood,</w:t>
      </w:r>
      <w:r>
        <w:rPr>
          <w:spacing w:val="-3"/>
        </w:rPr>
        <w:t xml:space="preserve"> </w:t>
      </w:r>
      <w:r>
        <w:t>they</w:t>
      </w:r>
      <w:r>
        <w:rPr>
          <w:spacing w:val="-3"/>
        </w:rPr>
        <w:t xml:space="preserve"> </w:t>
      </w:r>
      <w:r>
        <w:t>often</w:t>
      </w:r>
      <w:r>
        <w:rPr>
          <w:spacing w:val="-3"/>
        </w:rPr>
        <w:t xml:space="preserve"> </w:t>
      </w:r>
      <w:r>
        <w:t>need</w:t>
      </w:r>
      <w:r>
        <w:rPr>
          <w:spacing w:val="-3"/>
        </w:rPr>
        <w:t xml:space="preserve"> </w:t>
      </w:r>
      <w:r>
        <w:t>to</w:t>
      </w:r>
      <w:r>
        <w:rPr>
          <w:spacing w:val="-3"/>
        </w:rPr>
        <w:t xml:space="preserve"> </w:t>
      </w:r>
      <w:r>
        <w:t>access</w:t>
      </w:r>
      <w:r>
        <w:rPr>
          <w:spacing w:val="-3"/>
        </w:rPr>
        <w:t xml:space="preserve"> </w:t>
      </w:r>
      <w:r>
        <w:t>services</w:t>
      </w:r>
      <w:r>
        <w:rPr>
          <w:spacing w:val="-3"/>
        </w:rPr>
        <w:t xml:space="preserve"> </w:t>
      </w:r>
      <w:r>
        <w:t>from</w:t>
      </w:r>
      <w:r>
        <w:rPr>
          <w:spacing w:val="-2"/>
        </w:rPr>
        <w:t xml:space="preserve"> </w:t>
      </w:r>
      <w:r>
        <w:t>multiple</w:t>
      </w:r>
      <w:r>
        <w:rPr>
          <w:spacing w:val="-3"/>
        </w:rPr>
        <w:t xml:space="preserve"> </w:t>
      </w:r>
      <w:r>
        <w:t>services at once to have their needs fully met (Federal Partners in Transition Workgroup, 2015).</w:t>
      </w:r>
      <w:r>
        <w:rPr>
          <w:spacing w:val="-3"/>
        </w:rPr>
        <w:t xml:space="preserve"> </w:t>
      </w:r>
      <w:r>
        <w:t>Therefore,</w:t>
      </w:r>
      <w:r>
        <w:rPr>
          <w:spacing w:val="-4"/>
        </w:rPr>
        <w:t xml:space="preserve"> </w:t>
      </w:r>
      <w:r>
        <w:t>cross-agency</w:t>
      </w:r>
      <w:r>
        <w:rPr>
          <w:spacing w:val="-4"/>
        </w:rPr>
        <w:t xml:space="preserve"> </w:t>
      </w:r>
      <w:r>
        <w:t>collaboration</w:t>
      </w:r>
      <w:r>
        <w:rPr>
          <w:spacing w:val="-4"/>
        </w:rPr>
        <w:t xml:space="preserve"> </w:t>
      </w:r>
      <w:r>
        <w:t>needs</w:t>
      </w:r>
      <w:r>
        <w:rPr>
          <w:spacing w:val="-4"/>
        </w:rPr>
        <w:t xml:space="preserve"> </w:t>
      </w:r>
      <w:r>
        <w:t>to</w:t>
      </w:r>
      <w:r>
        <w:rPr>
          <w:spacing w:val="-4"/>
        </w:rPr>
        <w:t xml:space="preserve"> </w:t>
      </w:r>
      <w:r>
        <w:t>occur,</w:t>
      </w:r>
      <w:r>
        <w:rPr>
          <w:spacing w:val="-3"/>
        </w:rPr>
        <w:t xml:space="preserve"> </w:t>
      </w:r>
      <w:r>
        <w:t>to</w:t>
      </w:r>
      <w:r>
        <w:rPr>
          <w:spacing w:val="-6"/>
        </w:rPr>
        <w:t xml:space="preserve"> </w:t>
      </w:r>
      <w:r>
        <w:t>meet</w:t>
      </w:r>
      <w:r>
        <w:rPr>
          <w:spacing w:val="-4"/>
        </w:rPr>
        <w:t xml:space="preserve"> </w:t>
      </w:r>
      <w:r>
        <w:t>effectively</w:t>
      </w:r>
      <w:r>
        <w:rPr>
          <w:spacing w:val="-4"/>
        </w:rPr>
        <w:t xml:space="preserve"> </w:t>
      </w:r>
      <w:r>
        <w:t>the diverse and complex needs of young people with disability.</w:t>
      </w:r>
    </w:p>
    <w:p w14:paraId="2F88060E" w14:textId="77777777" w:rsidR="00E31B3D" w:rsidRDefault="00B15AE0">
      <w:pPr>
        <w:pStyle w:val="BodyText"/>
        <w:spacing w:before="160" w:line="259" w:lineRule="auto"/>
        <w:ind w:right="186"/>
      </w:pPr>
      <w:r>
        <w:t>Jobseekers with disabi</w:t>
      </w:r>
      <w:r>
        <w:t>lity face many barriers to employment. These include a negative</w:t>
      </w:r>
      <w:r>
        <w:rPr>
          <w:spacing w:val="-3"/>
        </w:rPr>
        <w:t xml:space="preserve"> </w:t>
      </w:r>
      <w:r>
        <w:t>perception</w:t>
      </w:r>
      <w:r>
        <w:rPr>
          <w:spacing w:val="-3"/>
        </w:rPr>
        <w:t xml:space="preserve"> </w:t>
      </w:r>
      <w:r>
        <w:t>of</w:t>
      </w:r>
      <w:r>
        <w:rPr>
          <w:spacing w:val="-2"/>
        </w:rPr>
        <w:t xml:space="preserve"> </w:t>
      </w:r>
      <w:r>
        <w:t>their</w:t>
      </w:r>
      <w:r>
        <w:rPr>
          <w:spacing w:val="-2"/>
        </w:rPr>
        <w:t xml:space="preserve"> </w:t>
      </w:r>
      <w:r>
        <w:t>capacity</w:t>
      </w:r>
      <w:r>
        <w:rPr>
          <w:spacing w:val="-3"/>
        </w:rPr>
        <w:t xml:space="preserve"> </w:t>
      </w:r>
      <w:r>
        <w:t>to</w:t>
      </w:r>
      <w:r>
        <w:rPr>
          <w:spacing w:val="-3"/>
        </w:rPr>
        <w:t xml:space="preserve"> </w:t>
      </w:r>
      <w:r>
        <w:t>work</w:t>
      </w:r>
      <w:r>
        <w:rPr>
          <w:spacing w:val="-4"/>
        </w:rPr>
        <w:t xml:space="preserve"> </w:t>
      </w:r>
      <w:r>
        <w:t>and</w:t>
      </w:r>
      <w:r>
        <w:rPr>
          <w:spacing w:val="-3"/>
        </w:rPr>
        <w:t xml:space="preserve"> </w:t>
      </w:r>
      <w:r>
        <w:t>their</w:t>
      </w:r>
      <w:r>
        <w:rPr>
          <w:spacing w:val="-2"/>
        </w:rPr>
        <w:t xml:space="preserve"> </w:t>
      </w:r>
      <w:r>
        <w:t>job</w:t>
      </w:r>
      <w:r>
        <w:rPr>
          <w:spacing w:val="-3"/>
        </w:rPr>
        <w:t xml:space="preserve"> </w:t>
      </w:r>
      <w:r>
        <w:t>readiness,</w:t>
      </w:r>
      <w:r>
        <w:rPr>
          <w:spacing w:val="-2"/>
        </w:rPr>
        <w:t xml:space="preserve"> </w:t>
      </w:r>
      <w:r>
        <w:t>a</w:t>
      </w:r>
      <w:r>
        <w:rPr>
          <w:spacing w:val="-3"/>
        </w:rPr>
        <w:t xml:space="preserve"> </w:t>
      </w:r>
      <w:r>
        <w:t>lack</w:t>
      </w:r>
      <w:r>
        <w:rPr>
          <w:spacing w:val="-3"/>
        </w:rPr>
        <w:t xml:space="preserve"> </w:t>
      </w:r>
      <w:r>
        <w:t>of</w:t>
      </w:r>
      <w:r>
        <w:rPr>
          <w:spacing w:val="-2"/>
        </w:rPr>
        <w:t xml:space="preserve"> </w:t>
      </w:r>
      <w:r>
        <w:t xml:space="preserve">work experience, lack of qualifications, poor </w:t>
      </w:r>
      <w:proofErr w:type="gramStart"/>
      <w:r>
        <w:t>literacy</w:t>
      </w:r>
      <w:proofErr w:type="gramEnd"/>
      <w:r>
        <w:t xml:space="preserve"> and possible need for workplace modifications. People with disabi</w:t>
      </w:r>
      <w:r>
        <w:t>lity may also face other significant barriers to employment</w:t>
      </w:r>
      <w:r>
        <w:rPr>
          <w:spacing w:val="-4"/>
        </w:rPr>
        <w:t xml:space="preserve"> </w:t>
      </w:r>
      <w:r>
        <w:t>including</w:t>
      </w:r>
      <w:r>
        <w:rPr>
          <w:spacing w:val="-3"/>
        </w:rPr>
        <w:t xml:space="preserve"> </w:t>
      </w:r>
      <w:r>
        <w:t>a</w:t>
      </w:r>
      <w:r>
        <w:rPr>
          <w:spacing w:val="-4"/>
        </w:rPr>
        <w:t xml:space="preserve"> </w:t>
      </w:r>
      <w:r>
        <w:t>lack</w:t>
      </w:r>
      <w:r>
        <w:rPr>
          <w:spacing w:val="-4"/>
        </w:rPr>
        <w:t xml:space="preserve"> </w:t>
      </w:r>
      <w:r>
        <w:t>of</w:t>
      </w:r>
      <w:r>
        <w:rPr>
          <w:spacing w:val="-4"/>
        </w:rPr>
        <w:t xml:space="preserve"> </w:t>
      </w:r>
      <w:r>
        <w:t>stable</w:t>
      </w:r>
      <w:r>
        <w:rPr>
          <w:spacing w:val="-4"/>
        </w:rPr>
        <w:t xml:space="preserve"> </w:t>
      </w:r>
      <w:r>
        <w:t>accommodation,</w:t>
      </w:r>
      <w:r>
        <w:rPr>
          <w:spacing w:val="-4"/>
        </w:rPr>
        <w:t xml:space="preserve"> </w:t>
      </w:r>
      <w:r>
        <w:t>interaction</w:t>
      </w:r>
      <w:r>
        <w:rPr>
          <w:spacing w:val="-4"/>
        </w:rPr>
        <w:t xml:space="preserve"> </w:t>
      </w:r>
      <w:r>
        <w:t>with</w:t>
      </w:r>
      <w:r>
        <w:rPr>
          <w:spacing w:val="-4"/>
        </w:rPr>
        <w:t xml:space="preserve"> </w:t>
      </w:r>
      <w:r>
        <w:t>the</w:t>
      </w:r>
      <w:r>
        <w:rPr>
          <w:spacing w:val="-4"/>
        </w:rPr>
        <w:t xml:space="preserve"> </w:t>
      </w:r>
      <w:r>
        <w:t xml:space="preserve">criminal justice system and/or </w:t>
      </w:r>
      <w:proofErr w:type="gramStart"/>
      <w:r>
        <w:t>long term</w:t>
      </w:r>
      <w:proofErr w:type="gramEnd"/>
      <w:r>
        <w:t xml:space="preserve"> disengagement from the </w:t>
      </w:r>
      <w:proofErr w:type="spellStart"/>
      <w:r>
        <w:t>labour</w:t>
      </w:r>
      <w:proofErr w:type="spellEnd"/>
      <w:r>
        <w:t xml:space="preserve"> force.</w:t>
      </w:r>
    </w:p>
    <w:p w14:paraId="2F88060F" w14:textId="77777777" w:rsidR="00E31B3D" w:rsidRDefault="00E31B3D">
      <w:pPr>
        <w:pStyle w:val="BodyText"/>
        <w:ind w:left="0"/>
        <w:rPr>
          <w:sz w:val="26"/>
        </w:rPr>
      </w:pPr>
    </w:p>
    <w:p w14:paraId="2F880610" w14:textId="77777777" w:rsidR="00E31B3D" w:rsidRDefault="00E31B3D">
      <w:pPr>
        <w:pStyle w:val="BodyText"/>
        <w:spacing w:before="8"/>
        <w:ind w:left="0"/>
        <w:rPr>
          <w:sz w:val="27"/>
        </w:rPr>
      </w:pPr>
    </w:p>
    <w:p w14:paraId="2F880611" w14:textId="77777777" w:rsidR="00E31B3D" w:rsidRPr="003F32B6" w:rsidRDefault="00B15AE0">
      <w:pPr>
        <w:pStyle w:val="Heading2"/>
        <w:spacing w:before="0" w:line="259" w:lineRule="auto"/>
        <w:rPr>
          <w:sz w:val="32"/>
          <w:szCs w:val="32"/>
        </w:rPr>
      </w:pPr>
      <w:r w:rsidRPr="003F32B6">
        <w:rPr>
          <w:sz w:val="32"/>
          <w:szCs w:val="32"/>
        </w:rPr>
        <w:t>How well current efforts, programs or activities meet the needs of disadvantaged</w:t>
      </w:r>
      <w:r w:rsidRPr="003F32B6">
        <w:rPr>
          <w:spacing w:val="-5"/>
          <w:sz w:val="32"/>
          <w:szCs w:val="32"/>
        </w:rPr>
        <w:t xml:space="preserve"> </w:t>
      </w:r>
      <w:r w:rsidRPr="003F32B6">
        <w:rPr>
          <w:sz w:val="32"/>
          <w:szCs w:val="32"/>
        </w:rPr>
        <w:t>jobseekers</w:t>
      </w:r>
      <w:r w:rsidRPr="003F32B6">
        <w:rPr>
          <w:spacing w:val="-5"/>
          <w:sz w:val="32"/>
          <w:szCs w:val="32"/>
        </w:rPr>
        <w:t xml:space="preserve"> </w:t>
      </w:r>
      <w:r w:rsidRPr="003F32B6">
        <w:rPr>
          <w:sz w:val="32"/>
          <w:szCs w:val="32"/>
        </w:rPr>
        <w:t>and/or</w:t>
      </w:r>
      <w:r w:rsidRPr="003F32B6">
        <w:rPr>
          <w:spacing w:val="-5"/>
          <w:sz w:val="32"/>
          <w:szCs w:val="32"/>
        </w:rPr>
        <w:t xml:space="preserve"> </w:t>
      </w:r>
      <w:r w:rsidRPr="003F32B6">
        <w:rPr>
          <w:sz w:val="32"/>
          <w:szCs w:val="32"/>
        </w:rPr>
        <w:t>employers</w:t>
      </w:r>
      <w:r w:rsidRPr="003F32B6">
        <w:rPr>
          <w:spacing w:val="-5"/>
          <w:sz w:val="32"/>
          <w:szCs w:val="32"/>
        </w:rPr>
        <w:t xml:space="preserve"> </w:t>
      </w:r>
      <w:r w:rsidRPr="003F32B6">
        <w:rPr>
          <w:sz w:val="32"/>
          <w:szCs w:val="32"/>
        </w:rPr>
        <w:t>looking</w:t>
      </w:r>
      <w:r w:rsidRPr="003F32B6">
        <w:rPr>
          <w:spacing w:val="-5"/>
          <w:sz w:val="32"/>
          <w:szCs w:val="32"/>
        </w:rPr>
        <w:t xml:space="preserve"> </w:t>
      </w:r>
      <w:r w:rsidRPr="003F32B6">
        <w:rPr>
          <w:sz w:val="32"/>
          <w:szCs w:val="32"/>
        </w:rPr>
        <w:t>for</w:t>
      </w:r>
      <w:r w:rsidRPr="003F32B6">
        <w:rPr>
          <w:spacing w:val="-6"/>
          <w:sz w:val="32"/>
          <w:szCs w:val="32"/>
        </w:rPr>
        <w:t xml:space="preserve"> </w:t>
      </w:r>
      <w:r w:rsidRPr="003F32B6">
        <w:rPr>
          <w:sz w:val="32"/>
          <w:szCs w:val="32"/>
        </w:rPr>
        <w:t>workers</w:t>
      </w:r>
      <w:r w:rsidRPr="003F32B6">
        <w:rPr>
          <w:spacing w:val="-5"/>
          <w:sz w:val="32"/>
          <w:szCs w:val="32"/>
        </w:rPr>
        <w:t xml:space="preserve"> </w:t>
      </w:r>
      <w:r w:rsidRPr="003F32B6">
        <w:rPr>
          <w:sz w:val="32"/>
          <w:szCs w:val="32"/>
        </w:rPr>
        <w:t>and</w:t>
      </w:r>
      <w:r w:rsidRPr="003F32B6">
        <w:rPr>
          <w:spacing w:val="-5"/>
          <w:sz w:val="32"/>
          <w:szCs w:val="32"/>
        </w:rPr>
        <w:t xml:space="preserve"> </w:t>
      </w:r>
      <w:r w:rsidRPr="003F32B6">
        <w:rPr>
          <w:sz w:val="32"/>
          <w:szCs w:val="32"/>
        </w:rPr>
        <w:t xml:space="preserve">potential </w:t>
      </w:r>
      <w:r w:rsidRPr="003F32B6">
        <w:rPr>
          <w:spacing w:val="-2"/>
          <w:sz w:val="32"/>
          <w:szCs w:val="32"/>
        </w:rPr>
        <w:t>improvements</w:t>
      </w:r>
    </w:p>
    <w:p w14:paraId="2F880612" w14:textId="77777777" w:rsidR="00E31B3D" w:rsidRPr="003F32B6" w:rsidRDefault="00B15AE0">
      <w:pPr>
        <w:spacing w:before="161"/>
        <w:ind w:left="840"/>
        <w:rPr>
          <w:b/>
          <w:sz w:val="28"/>
          <w:szCs w:val="24"/>
        </w:rPr>
      </w:pPr>
      <w:r w:rsidRPr="003F32B6">
        <w:rPr>
          <w:b/>
          <w:sz w:val="28"/>
          <w:szCs w:val="24"/>
        </w:rPr>
        <w:t>Ticket</w:t>
      </w:r>
      <w:r w:rsidRPr="003F32B6">
        <w:rPr>
          <w:b/>
          <w:spacing w:val="-5"/>
          <w:sz w:val="28"/>
          <w:szCs w:val="24"/>
        </w:rPr>
        <w:t xml:space="preserve"> </w:t>
      </w:r>
      <w:r w:rsidRPr="003F32B6">
        <w:rPr>
          <w:b/>
          <w:sz w:val="28"/>
          <w:szCs w:val="24"/>
        </w:rPr>
        <w:t>to</w:t>
      </w:r>
      <w:r w:rsidRPr="003F32B6">
        <w:rPr>
          <w:b/>
          <w:spacing w:val="-2"/>
          <w:sz w:val="28"/>
          <w:szCs w:val="24"/>
        </w:rPr>
        <w:t xml:space="preserve"> </w:t>
      </w:r>
      <w:r w:rsidRPr="003F32B6">
        <w:rPr>
          <w:b/>
          <w:spacing w:val="-4"/>
          <w:sz w:val="28"/>
          <w:szCs w:val="24"/>
        </w:rPr>
        <w:t>Work</w:t>
      </w:r>
    </w:p>
    <w:p w14:paraId="2F880615" w14:textId="617EBD64" w:rsidR="00E31B3D" w:rsidRDefault="00B15AE0" w:rsidP="003F32B6">
      <w:pPr>
        <w:pStyle w:val="BodyText"/>
        <w:spacing w:before="178" w:line="259" w:lineRule="auto"/>
        <w:ind w:right="173"/>
        <w:rPr>
          <w:sz w:val="15"/>
        </w:rPr>
      </w:pPr>
      <w:r>
        <w:t xml:space="preserve">NDS has developed a successful initiative which employs a network approach to school-to-work transition using collective impact called </w:t>
      </w:r>
      <w:hyperlink r:id="rId11">
        <w:r>
          <w:rPr>
            <w:b/>
            <w:color w:val="0562C1"/>
            <w:u w:val="single" w:color="0562C1"/>
          </w:rPr>
          <w:t>Ticket to Work</w:t>
        </w:r>
      </w:hyperlink>
      <w:r>
        <w:t>, which uses intermediaries</w:t>
      </w:r>
      <w:r>
        <w:rPr>
          <w:spacing w:val="-5"/>
        </w:rPr>
        <w:t xml:space="preserve"> </w:t>
      </w:r>
      <w:r>
        <w:t>to</w:t>
      </w:r>
      <w:r>
        <w:rPr>
          <w:spacing w:val="-5"/>
        </w:rPr>
        <w:t xml:space="preserve"> </w:t>
      </w:r>
      <w:r>
        <w:t>coordinate</w:t>
      </w:r>
      <w:r>
        <w:rPr>
          <w:spacing w:val="-5"/>
        </w:rPr>
        <w:t xml:space="preserve"> </w:t>
      </w:r>
      <w:r>
        <w:t>and</w:t>
      </w:r>
      <w:r>
        <w:rPr>
          <w:spacing w:val="-4"/>
        </w:rPr>
        <w:t xml:space="preserve"> </w:t>
      </w:r>
      <w:r>
        <w:t>support</w:t>
      </w:r>
      <w:r>
        <w:rPr>
          <w:spacing w:val="-4"/>
        </w:rPr>
        <w:t xml:space="preserve"> </w:t>
      </w:r>
      <w:r>
        <w:t>sc</w:t>
      </w:r>
      <w:r>
        <w:t>hool</w:t>
      </w:r>
      <w:r>
        <w:rPr>
          <w:spacing w:val="-5"/>
        </w:rPr>
        <w:t xml:space="preserve"> </w:t>
      </w:r>
      <w:r>
        <w:t>transition.</w:t>
      </w:r>
      <w:r>
        <w:rPr>
          <w:spacing w:val="-5"/>
        </w:rPr>
        <w:t xml:space="preserve"> </w:t>
      </w:r>
      <w:r>
        <w:t>According</w:t>
      </w:r>
      <w:r>
        <w:rPr>
          <w:spacing w:val="-5"/>
        </w:rPr>
        <w:t xml:space="preserve"> </w:t>
      </w:r>
      <w:r>
        <w:t>to</w:t>
      </w:r>
      <w:r>
        <w:rPr>
          <w:spacing w:val="-5"/>
        </w:rPr>
        <w:t xml:space="preserve"> </w:t>
      </w:r>
      <w:r>
        <w:t>independent evaluations of Ticket to Work, network members feel they achieve better outcomes for young people with disability, in collaboration with other services than they can independently. Members do not duplicate existing</w:t>
      </w:r>
      <w:r>
        <w:t xml:space="preserve"> processes; instead, practices are </w:t>
      </w:r>
      <w:r>
        <w:lastRenderedPageBreak/>
        <w:t>coordinated and built on the expertise of network members</w:t>
      </w:r>
      <w:r w:rsidR="003F32B6">
        <w:t>.</w:t>
      </w:r>
    </w:p>
    <w:p w14:paraId="2F880616" w14:textId="77777777" w:rsidR="00E31B3D" w:rsidRDefault="00B15AE0">
      <w:pPr>
        <w:pStyle w:val="BodyText"/>
        <w:spacing w:before="93" w:line="259" w:lineRule="auto"/>
        <w:ind w:left="119" w:right="109"/>
      </w:pPr>
      <w:r>
        <w:t>Collaboration supports the smooth transition from school-to-work for young people with disability (ARTD Consultants, 2017; Atkinson, Christian,</w:t>
      </w:r>
      <w:r>
        <w:t xml:space="preserve"> Cassidy, Rutherford, &amp; Hawkins, 2019; Hawkins &amp; Rasheed, 2016). The coordinating function of intermediaries in Ticket to Work includes a significant role in building the capacity of key</w:t>
      </w:r>
      <w:r>
        <w:rPr>
          <w:spacing w:val="-4"/>
        </w:rPr>
        <w:t xml:space="preserve"> </w:t>
      </w:r>
      <w:r>
        <w:t>stakeholders</w:t>
      </w:r>
      <w:r>
        <w:rPr>
          <w:spacing w:val="-4"/>
        </w:rPr>
        <w:t xml:space="preserve"> </w:t>
      </w:r>
      <w:r>
        <w:t>in</w:t>
      </w:r>
      <w:r>
        <w:rPr>
          <w:spacing w:val="-4"/>
        </w:rPr>
        <w:t xml:space="preserve"> </w:t>
      </w:r>
      <w:r>
        <w:t>the</w:t>
      </w:r>
      <w:r>
        <w:rPr>
          <w:spacing w:val="-4"/>
        </w:rPr>
        <w:t xml:space="preserve"> </w:t>
      </w:r>
      <w:r>
        <w:t>local</w:t>
      </w:r>
      <w:r>
        <w:rPr>
          <w:spacing w:val="-4"/>
        </w:rPr>
        <w:t xml:space="preserve"> </w:t>
      </w:r>
      <w:r>
        <w:t>region,</w:t>
      </w:r>
      <w:r>
        <w:rPr>
          <w:spacing w:val="-4"/>
        </w:rPr>
        <w:t xml:space="preserve"> </w:t>
      </w:r>
      <w:r>
        <w:t>including</w:t>
      </w:r>
      <w:r>
        <w:rPr>
          <w:spacing w:val="-4"/>
        </w:rPr>
        <w:t xml:space="preserve"> </w:t>
      </w:r>
      <w:r>
        <w:t>local</w:t>
      </w:r>
      <w:r>
        <w:rPr>
          <w:spacing w:val="-4"/>
        </w:rPr>
        <w:t xml:space="preserve"> </w:t>
      </w:r>
      <w:r>
        <w:t>schools,</w:t>
      </w:r>
      <w:r>
        <w:rPr>
          <w:spacing w:val="-3"/>
        </w:rPr>
        <w:t xml:space="preserve"> </w:t>
      </w:r>
      <w:r>
        <w:t>employers,</w:t>
      </w:r>
      <w:r>
        <w:rPr>
          <w:spacing w:val="-3"/>
        </w:rPr>
        <w:t xml:space="preserve"> </w:t>
      </w:r>
      <w:r>
        <w:t xml:space="preserve">employment and training services, </w:t>
      </w:r>
      <w:proofErr w:type="gramStart"/>
      <w:r>
        <w:t>parents</w:t>
      </w:r>
      <w:proofErr w:type="gramEnd"/>
      <w:r>
        <w:t xml:space="preserve"> and families.</w:t>
      </w:r>
    </w:p>
    <w:p w14:paraId="2F880617" w14:textId="77777777" w:rsidR="00E31B3D" w:rsidRDefault="00B15AE0">
      <w:pPr>
        <w:pStyle w:val="BodyText"/>
        <w:spacing w:before="158" w:line="259" w:lineRule="auto"/>
        <w:ind w:left="119" w:right="186"/>
      </w:pPr>
      <w:r>
        <w:t>The most recent evaluation of the Initiative, undertaken by Atkinson et al. (2019) highlighted</w:t>
      </w:r>
      <w:r>
        <w:rPr>
          <w:spacing w:val="-3"/>
        </w:rPr>
        <w:t xml:space="preserve"> </w:t>
      </w:r>
      <w:r>
        <w:t>the</w:t>
      </w:r>
      <w:r>
        <w:rPr>
          <w:spacing w:val="-4"/>
        </w:rPr>
        <w:t xml:space="preserve"> </w:t>
      </w:r>
      <w:r>
        <w:t>importance</w:t>
      </w:r>
      <w:r>
        <w:rPr>
          <w:spacing w:val="-4"/>
        </w:rPr>
        <w:t xml:space="preserve"> </w:t>
      </w:r>
      <w:r>
        <w:t>of</w:t>
      </w:r>
      <w:r>
        <w:rPr>
          <w:spacing w:val="-3"/>
        </w:rPr>
        <w:t xml:space="preserve"> </w:t>
      </w:r>
      <w:r>
        <w:t>young</w:t>
      </w:r>
      <w:r>
        <w:rPr>
          <w:spacing w:val="-4"/>
        </w:rPr>
        <w:t xml:space="preserve"> </w:t>
      </w:r>
      <w:r>
        <w:t>people</w:t>
      </w:r>
      <w:r>
        <w:rPr>
          <w:spacing w:val="-4"/>
        </w:rPr>
        <w:t xml:space="preserve"> </w:t>
      </w:r>
      <w:r>
        <w:t>with</w:t>
      </w:r>
      <w:r>
        <w:rPr>
          <w:spacing w:val="-4"/>
        </w:rPr>
        <w:t xml:space="preserve"> </w:t>
      </w:r>
      <w:r>
        <w:t>disability</w:t>
      </w:r>
      <w:r>
        <w:rPr>
          <w:spacing w:val="-4"/>
        </w:rPr>
        <w:t xml:space="preserve"> </w:t>
      </w:r>
      <w:r>
        <w:t>having</w:t>
      </w:r>
      <w:r>
        <w:rPr>
          <w:spacing w:val="-4"/>
        </w:rPr>
        <w:t xml:space="preserve"> </w:t>
      </w:r>
      <w:r>
        <w:t>the</w:t>
      </w:r>
      <w:r>
        <w:rPr>
          <w:spacing w:val="-4"/>
        </w:rPr>
        <w:t xml:space="preserve"> </w:t>
      </w:r>
      <w:r>
        <w:t>opportunity</w:t>
      </w:r>
      <w:r>
        <w:rPr>
          <w:spacing w:val="-4"/>
        </w:rPr>
        <w:t xml:space="preserve"> </w:t>
      </w:r>
      <w:r>
        <w:t>to build their employabi</w:t>
      </w:r>
      <w:r>
        <w:t>lity and participate in paid work experience during secondary school.</w:t>
      </w:r>
      <w:r>
        <w:rPr>
          <w:spacing w:val="-2"/>
        </w:rPr>
        <w:t xml:space="preserve"> </w:t>
      </w:r>
      <w:r>
        <w:t>They</w:t>
      </w:r>
      <w:r>
        <w:rPr>
          <w:spacing w:val="-3"/>
        </w:rPr>
        <w:t xml:space="preserve"> </w:t>
      </w:r>
      <w:r>
        <w:t>were</w:t>
      </w:r>
      <w:r>
        <w:rPr>
          <w:spacing w:val="-3"/>
        </w:rPr>
        <w:t xml:space="preserve"> </w:t>
      </w:r>
      <w:r>
        <w:t>94%</w:t>
      </w:r>
      <w:r>
        <w:rPr>
          <w:spacing w:val="-3"/>
        </w:rPr>
        <w:t xml:space="preserve"> </w:t>
      </w:r>
      <w:r>
        <w:t>more</w:t>
      </w:r>
      <w:r>
        <w:rPr>
          <w:spacing w:val="-3"/>
        </w:rPr>
        <w:t xml:space="preserve"> </w:t>
      </w:r>
      <w:r>
        <w:t>likely</w:t>
      </w:r>
      <w:r>
        <w:rPr>
          <w:spacing w:val="-3"/>
        </w:rPr>
        <w:t xml:space="preserve"> </w:t>
      </w:r>
      <w:r>
        <w:t>to</w:t>
      </w:r>
      <w:r>
        <w:rPr>
          <w:spacing w:val="-3"/>
        </w:rPr>
        <w:t xml:space="preserve"> </w:t>
      </w:r>
      <w:r>
        <w:t>be</w:t>
      </w:r>
      <w:r>
        <w:rPr>
          <w:spacing w:val="-3"/>
        </w:rPr>
        <w:t xml:space="preserve"> </w:t>
      </w:r>
      <w:r>
        <w:t>engaged</w:t>
      </w:r>
      <w:r>
        <w:rPr>
          <w:spacing w:val="-3"/>
        </w:rPr>
        <w:t xml:space="preserve"> </w:t>
      </w:r>
      <w:r>
        <w:t>in</w:t>
      </w:r>
      <w:r>
        <w:rPr>
          <w:spacing w:val="-3"/>
        </w:rPr>
        <w:t xml:space="preserve"> </w:t>
      </w:r>
      <w:r>
        <w:t>employment</w:t>
      </w:r>
      <w:r>
        <w:rPr>
          <w:spacing w:val="-3"/>
        </w:rPr>
        <w:t xml:space="preserve"> </w:t>
      </w:r>
      <w:r>
        <w:t>upon</w:t>
      </w:r>
      <w:r>
        <w:rPr>
          <w:spacing w:val="-3"/>
        </w:rPr>
        <w:t xml:space="preserve"> </w:t>
      </w:r>
      <w:r>
        <w:t>completing school, 82% more likely to complete secondary school and go on to further education or training opportunities compar</w:t>
      </w:r>
      <w:r>
        <w:t>ed to their peers who did not take participate in Ticket to Work. The students reported being more independent and leading happier lives (Atkinson et al., 2019).</w:t>
      </w:r>
    </w:p>
    <w:p w14:paraId="2F880618" w14:textId="77777777" w:rsidR="00E31B3D" w:rsidRPr="003F32B6" w:rsidRDefault="00B15AE0">
      <w:pPr>
        <w:pStyle w:val="Heading2"/>
        <w:ind w:left="839"/>
        <w:rPr>
          <w:sz w:val="28"/>
          <w:szCs w:val="28"/>
        </w:rPr>
      </w:pPr>
      <w:r w:rsidRPr="003F32B6">
        <w:rPr>
          <w:sz w:val="28"/>
          <w:szCs w:val="28"/>
        </w:rPr>
        <w:t>Provision</w:t>
      </w:r>
      <w:r w:rsidRPr="003F32B6">
        <w:rPr>
          <w:spacing w:val="-3"/>
          <w:sz w:val="28"/>
          <w:szCs w:val="28"/>
        </w:rPr>
        <w:t xml:space="preserve"> </w:t>
      </w:r>
      <w:r w:rsidRPr="003F32B6">
        <w:rPr>
          <w:sz w:val="28"/>
          <w:szCs w:val="28"/>
        </w:rPr>
        <w:t>of</w:t>
      </w:r>
      <w:r w:rsidRPr="003F32B6">
        <w:rPr>
          <w:spacing w:val="-2"/>
          <w:sz w:val="28"/>
          <w:szCs w:val="28"/>
        </w:rPr>
        <w:t xml:space="preserve"> </w:t>
      </w:r>
      <w:r w:rsidRPr="003F32B6">
        <w:rPr>
          <w:sz w:val="28"/>
          <w:szCs w:val="28"/>
        </w:rPr>
        <w:t>support</w:t>
      </w:r>
      <w:r w:rsidRPr="003F32B6">
        <w:rPr>
          <w:spacing w:val="-2"/>
          <w:sz w:val="28"/>
          <w:szCs w:val="28"/>
        </w:rPr>
        <w:t xml:space="preserve"> </w:t>
      </w:r>
      <w:r w:rsidRPr="003F32B6">
        <w:rPr>
          <w:sz w:val="28"/>
          <w:szCs w:val="28"/>
        </w:rPr>
        <w:t>in</w:t>
      </w:r>
      <w:r w:rsidRPr="003F32B6">
        <w:rPr>
          <w:spacing w:val="-2"/>
          <w:sz w:val="28"/>
          <w:szCs w:val="28"/>
        </w:rPr>
        <w:t xml:space="preserve"> employment</w:t>
      </w:r>
    </w:p>
    <w:p w14:paraId="2F880619" w14:textId="77777777" w:rsidR="00E31B3D" w:rsidRDefault="00B15AE0">
      <w:pPr>
        <w:pStyle w:val="BodyText"/>
        <w:spacing w:before="180" w:line="259" w:lineRule="auto"/>
        <w:ind w:right="186"/>
      </w:pPr>
      <w:r>
        <w:t>People with severe or profound disability will often requir</w:t>
      </w:r>
      <w:r>
        <w:t xml:space="preserve">e ongoing “on the job support” to maintain their employment. Concerns have been raised </w:t>
      </w:r>
      <w:proofErr w:type="gramStart"/>
      <w:r>
        <w:t>that recent changes</w:t>
      </w:r>
      <w:proofErr w:type="gramEnd"/>
      <w:r>
        <w:t xml:space="preserve"> to the Disability Employment Services (DES) contracts (introduced 1 July 2018) make it difficult to offer “Ongoing Support” to employees with disabil</w:t>
      </w:r>
      <w:r>
        <w:t>ity in mainstream workplaces. Provision of Ongoing Support is hindered due to excessive (and often punitive) compliance obligations and an inflexible funding model that prevents</w:t>
      </w:r>
      <w:r>
        <w:rPr>
          <w:spacing w:val="-4"/>
        </w:rPr>
        <w:t xml:space="preserve"> </w:t>
      </w:r>
      <w:r>
        <w:t>providers</w:t>
      </w:r>
      <w:r>
        <w:rPr>
          <w:spacing w:val="-4"/>
        </w:rPr>
        <w:t xml:space="preserve"> </w:t>
      </w:r>
      <w:r>
        <w:t>allocating</w:t>
      </w:r>
      <w:r>
        <w:rPr>
          <w:spacing w:val="-4"/>
        </w:rPr>
        <w:t xml:space="preserve"> </w:t>
      </w:r>
      <w:r>
        <w:t>their</w:t>
      </w:r>
      <w:r>
        <w:rPr>
          <w:spacing w:val="-3"/>
        </w:rPr>
        <w:t xml:space="preserve"> </w:t>
      </w:r>
      <w:r>
        <w:t>funding</w:t>
      </w:r>
      <w:r>
        <w:rPr>
          <w:spacing w:val="-4"/>
        </w:rPr>
        <w:t xml:space="preserve"> </w:t>
      </w:r>
      <w:r>
        <w:t>across</w:t>
      </w:r>
      <w:r>
        <w:rPr>
          <w:spacing w:val="-4"/>
        </w:rPr>
        <w:t xml:space="preserve"> </w:t>
      </w:r>
      <w:r>
        <w:t>their</w:t>
      </w:r>
      <w:r>
        <w:rPr>
          <w:spacing w:val="-3"/>
        </w:rPr>
        <w:t xml:space="preserve"> </w:t>
      </w:r>
      <w:r>
        <w:t>caseload</w:t>
      </w:r>
      <w:r>
        <w:rPr>
          <w:spacing w:val="-4"/>
        </w:rPr>
        <w:t xml:space="preserve"> </w:t>
      </w:r>
      <w:r>
        <w:t>based</w:t>
      </w:r>
      <w:r>
        <w:rPr>
          <w:spacing w:val="-4"/>
        </w:rPr>
        <w:t xml:space="preserve"> </w:t>
      </w:r>
      <w:r>
        <w:t>on</w:t>
      </w:r>
      <w:r>
        <w:rPr>
          <w:spacing w:val="-4"/>
        </w:rPr>
        <w:t xml:space="preserve"> </w:t>
      </w:r>
      <w:r>
        <w:t>actual</w:t>
      </w:r>
      <w:r>
        <w:rPr>
          <w:spacing w:val="-4"/>
        </w:rPr>
        <w:t xml:space="preserve"> </w:t>
      </w:r>
      <w:r>
        <w:t>(as opposed to projected) participant support requirements. The proportion of DES participants receiving Ongoing Support has declined from 10.1% in July 2018 to 7.8% in May 2019 (Australian Government, DES monthly data). In contrast the supported employmen</w:t>
      </w:r>
      <w:r>
        <w:t xml:space="preserve">t model offered through Australian Disability Enterprises is specifically designed to provide this </w:t>
      </w:r>
      <w:proofErr w:type="gramStart"/>
      <w:r>
        <w:t>on the job</w:t>
      </w:r>
      <w:proofErr w:type="gramEnd"/>
      <w:r>
        <w:t xml:space="preserve"> support.</w:t>
      </w:r>
    </w:p>
    <w:p w14:paraId="2F88061A" w14:textId="77777777" w:rsidR="00E31B3D" w:rsidRDefault="00B15AE0">
      <w:pPr>
        <w:pStyle w:val="BodyText"/>
        <w:spacing w:before="157" w:line="259" w:lineRule="auto"/>
        <w:ind w:right="186"/>
      </w:pPr>
      <w:r>
        <w:t>NDS</w:t>
      </w:r>
      <w:r>
        <w:rPr>
          <w:spacing w:val="-4"/>
        </w:rPr>
        <w:t xml:space="preserve"> </w:t>
      </w:r>
      <w:r>
        <w:t>notes</w:t>
      </w:r>
      <w:r>
        <w:rPr>
          <w:spacing w:val="-3"/>
        </w:rPr>
        <w:t xml:space="preserve"> </w:t>
      </w:r>
      <w:r>
        <w:t>that</w:t>
      </w:r>
      <w:r>
        <w:rPr>
          <w:spacing w:val="-4"/>
        </w:rPr>
        <w:t xml:space="preserve"> </w:t>
      </w:r>
      <w:r>
        <w:t>the</w:t>
      </w:r>
      <w:r>
        <w:rPr>
          <w:spacing w:val="-4"/>
        </w:rPr>
        <w:t xml:space="preserve"> </w:t>
      </w:r>
      <w:r>
        <w:t>Victorian</w:t>
      </w:r>
      <w:r>
        <w:rPr>
          <w:spacing w:val="-4"/>
        </w:rPr>
        <w:t xml:space="preserve"> </w:t>
      </w:r>
      <w:r>
        <w:t>Government</w:t>
      </w:r>
      <w:r>
        <w:rPr>
          <w:spacing w:val="-4"/>
        </w:rPr>
        <w:t xml:space="preserve"> </w:t>
      </w:r>
      <w:r>
        <w:t>has</w:t>
      </w:r>
      <w:r>
        <w:rPr>
          <w:spacing w:val="-4"/>
        </w:rPr>
        <w:t xml:space="preserve"> </w:t>
      </w:r>
      <w:r>
        <w:t>implemented</w:t>
      </w:r>
      <w:r>
        <w:rPr>
          <w:spacing w:val="-4"/>
        </w:rPr>
        <w:t xml:space="preserve"> </w:t>
      </w:r>
      <w:r>
        <w:t>policy</w:t>
      </w:r>
      <w:r>
        <w:rPr>
          <w:spacing w:val="-4"/>
        </w:rPr>
        <w:t xml:space="preserve"> </w:t>
      </w:r>
      <w:r>
        <w:t>initiatives</w:t>
      </w:r>
      <w:r>
        <w:rPr>
          <w:spacing w:val="-4"/>
        </w:rPr>
        <w:t xml:space="preserve"> </w:t>
      </w:r>
      <w:r>
        <w:t>such</w:t>
      </w:r>
      <w:r>
        <w:rPr>
          <w:spacing w:val="-4"/>
        </w:rPr>
        <w:t xml:space="preserve"> </w:t>
      </w:r>
      <w:r>
        <w:t>as its Social Enterprise Strategy, Social Procurement Fra</w:t>
      </w:r>
      <w:r>
        <w:t xml:space="preserve">mework, the Jobs Victoria Employment </w:t>
      </w:r>
      <w:proofErr w:type="gramStart"/>
      <w:r>
        <w:t>Network</w:t>
      </w:r>
      <w:proofErr w:type="gramEnd"/>
      <w:r>
        <w:t xml:space="preserve"> and the Boost your business vouchers for Entrepreneurs with Disability. These initiatives have achieved very positive outcomes and engaged significant numbers of providers of both open and supported employment s</w:t>
      </w:r>
      <w:r>
        <w:t xml:space="preserve">ervices for people with disability. By complementing the NDIS and the DES program, these initiatives assist marginalized jobseekers who face barriers to finding and retaining work or who might not be receiving adequate or appropriate support from other </w:t>
      </w:r>
      <w:r>
        <w:rPr>
          <w:spacing w:val="-2"/>
        </w:rPr>
        <w:t>ser</w:t>
      </w:r>
      <w:r>
        <w:rPr>
          <w:spacing w:val="-2"/>
        </w:rPr>
        <w:t>vices.</w:t>
      </w:r>
    </w:p>
    <w:p w14:paraId="2F88061B" w14:textId="77777777" w:rsidR="00E31B3D" w:rsidRDefault="00B15AE0">
      <w:pPr>
        <w:spacing w:before="158" w:line="259" w:lineRule="auto"/>
        <w:ind w:left="120" w:right="186"/>
        <w:rPr>
          <w:i/>
          <w:sz w:val="24"/>
        </w:rPr>
      </w:pPr>
      <w:r>
        <w:rPr>
          <w:sz w:val="24"/>
        </w:rPr>
        <w:t xml:space="preserve">The National Disability Strategy 2010-2020 has been recently reviewed </w:t>
      </w:r>
      <w:proofErr w:type="gramStart"/>
      <w:r>
        <w:rPr>
          <w:sz w:val="24"/>
        </w:rPr>
        <w:t>in order to</w:t>
      </w:r>
      <w:proofErr w:type="gramEnd"/>
      <w:r>
        <w:rPr>
          <w:sz w:val="24"/>
        </w:rPr>
        <w:t xml:space="preserve"> inform the development and implementation of the new Strategy from 2020. One of the</w:t>
      </w:r>
      <w:r>
        <w:rPr>
          <w:spacing w:val="-4"/>
          <w:sz w:val="24"/>
        </w:rPr>
        <w:t xml:space="preserve"> </w:t>
      </w:r>
      <w:r>
        <w:rPr>
          <w:sz w:val="24"/>
        </w:rPr>
        <w:t>Strategy’s</w:t>
      </w:r>
      <w:r>
        <w:rPr>
          <w:spacing w:val="-4"/>
          <w:sz w:val="24"/>
        </w:rPr>
        <w:t xml:space="preserve"> </w:t>
      </w:r>
      <w:r>
        <w:rPr>
          <w:sz w:val="24"/>
        </w:rPr>
        <w:t>six</w:t>
      </w:r>
      <w:r>
        <w:rPr>
          <w:spacing w:val="-5"/>
          <w:sz w:val="24"/>
        </w:rPr>
        <w:t xml:space="preserve"> </w:t>
      </w:r>
      <w:r>
        <w:rPr>
          <w:sz w:val="24"/>
        </w:rPr>
        <w:t>key</w:t>
      </w:r>
      <w:r>
        <w:rPr>
          <w:spacing w:val="-3"/>
          <w:sz w:val="24"/>
        </w:rPr>
        <w:t xml:space="preserve"> </w:t>
      </w:r>
      <w:r>
        <w:rPr>
          <w:sz w:val="24"/>
        </w:rPr>
        <w:t>policy</w:t>
      </w:r>
      <w:r>
        <w:rPr>
          <w:spacing w:val="-4"/>
          <w:sz w:val="24"/>
        </w:rPr>
        <w:t xml:space="preserve"> </w:t>
      </w:r>
      <w:r>
        <w:rPr>
          <w:sz w:val="24"/>
        </w:rPr>
        <w:t>outcomes</w:t>
      </w:r>
      <w:r>
        <w:rPr>
          <w:spacing w:val="-4"/>
          <w:sz w:val="24"/>
        </w:rPr>
        <w:t xml:space="preserve"> </w:t>
      </w:r>
      <w:r>
        <w:rPr>
          <w:sz w:val="24"/>
        </w:rPr>
        <w:t>includes</w:t>
      </w:r>
      <w:r>
        <w:rPr>
          <w:spacing w:val="-4"/>
          <w:sz w:val="24"/>
        </w:rPr>
        <w:t xml:space="preserve"> </w:t>
      </w:r>
      <w:r>
        <w:rPr>
          <w:sz w:val="24"/>
        </w:rPr>
        <w:t>improving</w:t>
      </w:r>
      <w:r>
        <w:rPr>
          <w:spacing w:val="-4"/>
          <w:sz w:val="24"/>
        </w:rPr>
        <w:t xml:space="preserve"> </w:t>
      </w:r>
      <w:r>
        <w:rPr>
          <w:sz w:val="24"/>
        </w:rPr>
        <w:t>employment</w:t>
      </w:r>
      <w:r>
        <w:rPr>
          <w:spacing w:val="-4"/>
          <w:sz w:val="24"/>
        </w:rPr>
        <w:t xml:space="preserve"> </w:t>
      </w:r>
      <w:r>
        <w:rPr>
          <w:sz w:val="24"/>
        </w:rPr>
        <w:t>outcomes</w:t>
      </w:r>
      <w:r>
        <w:rPr>
          <w:spacing w:val="-4"/>
          <w:sz w:val="24"/>
        </w:rPr>
        <w:t xml:space="preserve"> </w:t>
      </w:r>
      <w:r>
        <w:rPr>
          <w:sz w:val="24"/>
        </w:rPr>
        <w:t>for all A</w:t>
      </w:r>
      <w:r>
        <w:rPr>
          <w:sz w:val="24"/>
        </w:rPr>
        <w:t xml:space="preserve">ustralians with disability. It states: </w:t>
      </w:r>
      <w:r>
        <w:rPr>
          <w:i/>
          <w:sz w:val="24"/>
        </w:rPr>
        <w:t>All Australian governments are committed to ensuring people with disability receive opportunities to reach their potential and achieve meaningful participation in the workforce.</w:t>
      </w:r>
    </w:p>
    <w:p w14:paraId="2F88061C" w14:textId="77777777" w:rsidR="00E31B3D" w:rsidRDefault="00E31B3D">
      <w:pPr>
        <w:spacing w:line="259" w:lineRule="auto"/>
        <w:rPr>
          <w:sz w:val="24"/>
        </w:rPr>
        <w:sectPr w:rsidR="00E31B3D">
          <w:pgSz w:w="11910" w:h="16840"/>
          <w:pgMar w:top="1160" w:right="1340" w:bottom="1200" w:left="1320" w:header="713" w:footer="1000" w:gutter="0"/>
          <w:cols w:space="720"/>
        </w:sectPr>
      </w:pPr>
    </w:p>
    <w:p w14:paraId="2F88061D" w14:textId="77777777" w:rsidR="00E31B3D" w:rsidRDefault="00E31B3D">
      <w:pPr>
        <w:pStyle w:val="BodyText"/>
        <w:spacing w:before="7"/>
        <w:ind w:left="0"/>
        <w:rPr>
          <w:i/>
          <w:sz w:val="15"/>
        </w:rPr>
      </w:pPr>
    </w:p>
    <w:p w14:paraId="2F88061E" w14:textId="77777777" w:rsidR="00E31B3D" w:rsidRDefault="00B15AE0">
      <w:pPr>
        <w:pStyle w:val="BodyText"/>
        <w:spacing w:before="93" w:line="259" w:lineRule="auto"/>
        <w:ind w:right="186"/>
      </w:pPr>
      <w:r>
        <w:t>In</w:t>
      </w:r>
      <w:r>
        <w:rPr>
          <w:spacing w:val="-3"/>
        </w:rPr>
        <w:t xml:space="preserve"> </w:t>
      </w:r>
      <w:r>
        <w:t>regard</w:t>
      </w:r>
      <w:r>
        <w:rPr>
          <w:spacing w:val="-3"/>
        </w:rPr>
        <w:t xml:space="preserve"> </w:t>
      </w:r>
      <w:r>
        <w:t>to</w:t>
      </w:r>
      <w:r>
        <w:rPr>
          <w:spacing w:val="-4"/>
        </w:rPr>
        <w:t xml:space="preserve"> </w:t>
      </w:r>
      <w:r>
        <w:t>employm</w:t>
      </w:r>
      <w:r>
        <w:t>ent</w:t>
      </w:r>
      <w:r>
        <w:rPr>
          <w:spacing w:val="-3"/>
        </w:rPr>
        <w:t xml:space="preserve"> </w:t>
      </w:r>
      <w:r>
        <w:t>of</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and</w:t>
      </w:r>
      <w:r>
        <w:rPr>
          <w:spacing w:val="-3"/>
        </w:rPr>
        <w:t xml:space="preserve"> </w:t>
      </w:r>
      <w:r>
        <w:t>addressing</w:t>
      </w:r>
      <w:r>
        <w:rPr>
          <w:spacing w:val="-3"/>
        </w:rPr>
        <w:t xml:space="preserve"> </w:t>
      </w:r>
      <w:r>
        <w:t>the</w:t>
      </w:r>
      <w:r>
        <w:rPr>
          <w:spacing w:val="-3"/>
        </w:rPr>
        <w:t xml:space="preserve"> </w:t>
      </w:r>
      <w:r>
        <w:t>barriers</w:t>
      </w:r>
      <w:r>
        <w:rPr>
          <w:spacing w:val="-4"/>
        </w:rPr>
        <w:t xml:space="preserve"> </w:t>
      </w:r>
      <w:r>
        <w:t xml:space="preserve">they </w:t>
      </w:r>
      <w:proofErr w:type="gramStart"/>
      <w:r>
        <w:t>face,</w:t>
      </w:r>
      <w:proofErr w:type="gramEnd"/>
      <w:r>
        <w:t xml:space="preserve"> the review of the National Disability Strategy noted the following:</w:t>
      </w:r>
    </w:p>
    <w:p w14:paraId="2F88061F" w14:textId="77777777" w:rsidR="00E31B3D" w:rsidRPr="003F6566" w:rsidRDefault="00B15AE0">
      <w:pPr>
        <w:spacing w:before="161" w:line="259" w:lineRule="auto"/>
        <w:ind w:left="404" w:right="280"/>
        <w:rPr>
          <w:iCs/>
          <w:sz w:val="24"/>
        </w:rPr>
      </w:pPr>
      <w:r w:rsidRPr="003F6566">
        <w:rPr>
          <w:iCs/>
          <w:sz w:val="24"/>
        </w:rPr>
        <w:t xml:space="preserve">“Despite the introduction of new employment strategies in many jurisdictions, stakeholders commented that economic security of people with disability had deteriorated in recent years. </w:t>
      </w:r>
      <w:proofErr w:type="gramStart"/>
      <w:r w:rsidRPr="003F6566">
        <w:rPr>
          <w:iCs/>
          <w:sz w:val="24"/>
        </w:rPr>
        <w:t>In particular, employment</w:t>
      </w:r>
      <w:proofErr w:type="gramEnd"/>
      <w:r w:rsidRPr="003F6566">
        <w:rPr>
          <w:iCs/>
          <w:sz w:val="24"/>
        </w:rPr>
        <w:t xml:space="preserve"> of people with high support</w:t>
      </w:r>
      <w:r w:rsidRPr="003F6566">
        <w:rPr>
          <w:iCs/>
          <w:spacing w:val="-3"/>
          <w:sz w:val="24"/>
        </w:rPr>
        <w:t xml:space="preserve"> </w:t>
      </w:r>
      <w:r w:rsidRPr="003F6566">
        <w:rPr>
          <w:iCs/>
          <w:sz w:val="24"/>
        </w:rPr>
        <w:t>needs</w:t>
      </w:r>
      <w:r w:rsidRPr="003F6566">
        <w:rPr>
          <w:iCs/>
          <w:spacing w:val="-4"/>
          <w:sz w:val="24"/>
        </w:rPr>
        <w:t xml:space="preserve"> </w:t>
      </w:r>
      <w:r w:rsidRPr="003F6566">
        <w:rPr>
          <w:iCs/>
          <w:sz w:val="24"/>
        </w:rPr>
        <w:t>had</w:t>
      </w:r>
      <w:r w:rsidRPr="003F6566">
        <w:rPr>
          <w:iCs/>
          <w:spacing w:val="-4"/>
          <w:sz w:val="24"/>
        </w:rPr>
        <w:t xml:space="preserve"> </w:t>
      </w:r>
      <w:r w:rsidRPr="003F6566">
        <w:rPr>
          <w:iCs/>
          <w:sz w:val="24"/>
        </w:rPr>
        <w:t>declined</w:t>
      </w:r>
      <w:r w:rsidRPr="003F6566">
        <w:rPr>
          <w:iCs/>
          <w:sz w:val="24"/>
        </w:rPr>
        <w:t>.</w:t>
      </w:r>
      <w:r w:rsidRPr="003F6566">
        <w:rPr>
          <w:iCs/>
          <w:spacing w:val="-4"/>
          <w:sz w:val="24"/>
        </w:rPr>
        <w:t xml:space="preserve"> </w:t>
      </w:r>
      <w:proofErr w:type="spellStart"/>
      <w:r w:rsidRPr="003F6566">
        <w:rPr>
          <w:iCs/>
          <w:sz w:val="24"/>
        </w:rPr>
        <w:t>Labour</w:t>
      </w:r>
      <w:proofErr w:type="spellEnd"/>
      <w:r w:rsidRPr="003F6566">
        <w:rPr>
          <w:iCs/>
          <w:spacing w:val="-4"/>
          <w:sz w:val="24"/>
        </w:rPr>
        <w:t xml:space="preserve"> </w:t>
      </w:r>
      <w:r w:rsidRPr="003F6566">
        <w:rPr>
          <w:iCs/>
          <w:sz w:val="24"/>
        </w:rPr>
        <w:t>force</w:t>
      </w:r>
      <w:r w:rsidRPr="003F6566">
        <w:rPr>
          <w:iCs/>
          <w:spacing w:val="-4"/>
          <w:sz w:val="24"/>
        </w:rPr>
        <w:t xml:space="preserve"> </w:t>
      </w:r>
      <w:r w:rsidRPr="003F6566">
        <w:rPr>
          <w:iCs/>
          <w:sz w:val="24"/>
        </w:rPr>
        <w:t>participation</w:t>
      </w:r>
      <w:r w:rsidRPr="003F6566">
        <w:rPr>
          <w:iCs/>
          <w:spacing w:val="-3"/>
          <w:sz w:val="24"/>
        </w:rPr>
        <w:t xml:space="preserve"> </w:t>
      </w:r>
      <w:r w:rsidRPr="003F6566">
        <w:rPr>
          <w:iCs/>
          <w:sz w:val="24"/>
        </w:rPr>
        <w:t>of</w:t>
      </w:r>
      <w:r w:rsidRPr="003F6566">
        <w:rPr>
          <w:iCs/>
          <w:spacing w:val="-4"/>
          <w:sz w:val="24"/>
        </w:rPr>
        <w:t xml:space="preserve"> </w:t>
      </w:r>
      <w:r w:rsidRPr="003F6566">
        <w:rPr>
          <w:iCs/>
          <w:sz w:val="24"/>
        </w:rPr>
        <w:t>women</w:t>
      </w:r>
      <w:r w:rsidRPr="003F6566">
        <w:rPr>
          <w:iCs/>
          <w:spacing w:val="-3"/>
          <w:sz w:val="24"/>
        </w:rPr>
        <w:t xml:space="preserve"> </w:t>
      </w:r>
      <w:r w:rsidRPr="003F6566">
        <w:rPr>
          <w:iCs/>
          <w:sz w:val="24"/>
        </w:rPr>
        <w:t>with</w:t>
      </w:r>
      <w:r w:rsidRPr="003F6566">
        <w:rPr>
          <w:iCs/>
          <w:spacing w:val="-4"/>
          <w:sz w:val="24"/>
        </w:rPr>
        <w:t xml:space="preserve"> </w:t>
      </w:r>
      <w:r w:rsidRPr="003F6566">
        <w:rPr>
          <w:iCs/>
          <w:sz w:val="24"/>
        </w:rPr>
        <w:t>disability has not improved over the last two decades. Stakeholders wanted disability discrimination at work to be a priority focus, stating that it is the most frequent type of disability complaint to the Austral</w:t>
      </w:r>
      <w:r w:rsidRPr="003F6566">
        <w:rPr>
          <w:iCs/>
          <w:sz w:val="24"/>
        </w:rPr>
        <w:t>ian Human Rights Commission.</w:t>
      </w:r>
    </w:p>
    <w:p w14:paraId="2F880620" w14:textId="77777777" w:rsidR="00E31B3D" w:rsidRPr="003F6566" w:rsidRDefault="00B15AE0">
      <w:pPr>
        <w:spacing w:line="259" w:lineRule="auto"/>
        <w:ind w:left="404" w:right="487"/>
        <w:rPr>
          <w:iCs/>
          <w:sz w:val="24"/>
        </w:rPr>
      </w:pPr>
      <w:r w:rsidRPr="003F6566">
        <w:rPr>
          <w:iCs/>
          <w:sz w:val="24"/>
        </w:rPr>
        <w:t>Education</w:t>
      </w:r>
      <w:r w:rsidRPr="003F6566">
        <w:rPr>
          <w:iCs/>
          <w:spacing w:val="-4"/>
          <w:sz w:val="24"/>
        </w:rPr>
        <w:t xml:space="preserve"> </w:t>
      </w:r>
      <w:r w:rsidRPr="003F6566">
        <w:rPr>
          <w:iCs/>
          <w:sz w:val="24"/>
        </w:rPr>
        <w:t>was</w:t>
      </w:r>
      <w:r w:rsidRPr="003F6566">
        <w:rPr>
          <w:iCs/>
          <w:spacing w:val="-4"/>
          <w:sz w:val="24"/>
        </w:rPr>
        <w:t xml:space="preserve"> </w:t>
      </w:r>
      <w:r w:rsidRPr="003F6566">
        <w:rPr>
          <w:iCs/>
          <w:sz w:val="24"/>
        </w:rPr>
        <w:t>highlighted</w:t>
      </w:r>
      <w:r w:rsidRPr="003F6566">
        <w:rPr>
          <w:iCs/>
          <w:spacing w:val="-4"/>
          <w:sz w:val="24"/>
        </w:rPr>
        <w:t xml:space="preserve"> </w:t>
      </w:r>
      <w:r w:rsidRPr="003F6566">
        <w:rPr>
          <w:iCs/>
          <w:sz w:val="24"/>
        </w:rPr>
        <w:t>as</w:t>
      </w:r>
      <w:r w:rsidRPr="003F6566">
        <w:rPr>
          <w:iCs/>
          <w:spacing w:val="-4"/>
          <w:sz w:val="24"/>
        </w:rPr>
        <w:t xml:space="preserve"> </w:t>
      </w:r>
      <w:r w:rsidRPr="003F6566">
        <w:rPr>
          <w:iCs/>
          <w:sz w:val="24"/>
        </w:rPr>
        <w:t>a</w:t>
      </w:r>
      <w:r w:rsidRPr="003F6566">
        <w:rPr>
          <w:iCs/>
          <w:spacing w:val="-4"/>
          <w:sz w:val="24"/>
        </w:rPr>
        <w:t xml:space="preserve"> </w:t>
      </w:r>
      <w:r w:rsidRPr="003F6566">
        <w:rPr>
          <w:iCs/>
          <w:sz w:val="24"/>
        </w:rPr>
        <w:t>policy</w:t>
      </w:r>
      <w:r w:rsidRPr="003F6566">
        <w:rPr>
          <w:iCs/>
          <w:spacing w:val="-4"/>
          <w:sz w:val="24"/>
        </w:rPr>
        <w:t xml:space="preserve"> </w:t>
      </w:r>
      <w:r w:rsidRPr="003F6566">
        <w:rPr>
          <w:iCs/>
          <w:sz w:val="24"/>
        </w:rPr>
        <w:t>area</w:t>
      </w:r>
      <w:r w:rsidRPr="003F6566">
        <w:rPr>
          <w:iCs/>
          <w:spacing w:val="-4"/>
          <w:sz w:val="24"/>
        </w:rPr>
        <w:t xml:space="preserve"> </w:t>
      </w:r>
      <w:r w:rsidRPr="003F6566">
        <w:rPr>
          <w:iCs/>
          <w:sz w:val="24"/>
        </w:rPr>
        <w:t>that</w:t>
      </w:r>
      <w:r w:rsidRPr="003F6566">
        <w:rPr>
          <w:iCs/>
          <w:spacing w:val="-4"/>
          <w:sz w:val="24"/>
        </w:rPr>
        <w:t xml:space="preserve"> </w:t>
      </w:r>
      <w:r w:rsidRPr="003F6566">
        <w:rPr>
          <w:iCs/>
          <w:sz w:val="24"/>
        </w:rPr>
        <w:t>had</w:t>
      </w:r>
      <w:r w:rsidRPr="003F6566">
        <w:rPr>
          <w:iCs/>
          <w:spacing w:val="-4"/>
          <w:sz w:val="24"/>
        </w:rPr>
        <w:t xml:space="preserve"> </w:t>
      </w:r>
      <w:r w:rsidRPr="003F6566">
        <w:rPr>
          <w:iCs/>
          <w:sz w:val="24"/>
        </w:rPr>
        <w:t>received</w:t>
      </w:r>
      <w:r w:rsidRPr="003F6566">
        <w:rPr>
          <w:iCs/>
          <w:spacing w:val="-4"/>
          <w:sz w:val="24"/>
        </w:rPr>
        <w:t xml:space="preserve"> </w:t>
      </w:r>
      <w:r w:rsidRPr="003F6566">
        <w:rPr>
          <w:iCs/>
          <w:sz w:val="24"/>
        </w:rPr>
        <w:t xml:space="preserve">increased attention over the life of the Strategy”, </w:t>
      </w:r>
      <w:r w:rsidRPr="003F6566">
        <w:rPr>
          <w:iCs/>
          <w:sz w:val="24"/>
        </w:rPr>
        <w:t xml:space="preserve">Davy, </w:t>
      </w:r>
      <w:r w:rsidRPr="003F6566">
        <w:rPr>
          <w:iCs/>
        </w:rPr>
        <w:t>et al. (2019)</w:t>
      </w:r>
      <w:r w:rsidRPr="003F6566">
        <w:rPr>
          <w:iCs/>
          <w:sz w:val="24"/>
        </w:rPr>
        <w:t>.</w:t>
      </w:r>
    </w:p>
    <w:p w14:paraId="2F880621" w14:textId="77777777" w:rsidR="00E31B3D" w:rsidRDefault="00B15AE0">
      <w:pPr>
        <w:pStyle w:val="BodyText"/>
        <w:spacing w:before="156" w:line="259" w:lineRule="auto"/>
        <w:ind w:right="111"/>
      </w:pPr>
      <w:r>
        <w:t xml:space="preserve">NDS notes that the Victorian whole of Government disability plan, </w:t>
      </w:r>
      <w:r>
        <w:rPr>
          <w:i/>
        </w:rPr>
        <w:t xml:space="preserve">Absolutely Everyone </w:t>
      </w:r>
      <w:r>
        <w:t xml:space="preserve">and </w:t>
      </w:r>
      <w:r>
        <w:rPr>
          <w:i/>
        </w:rPr>
        <w:t>Every opportunity</w:t>
      </w:r>
      <w:r>
        <w:t xml:space="preserve">, the economic participation plan for people with disability, which will run until 2020. </w:t>
      </w:r>
      <w:r>
        <w:rPr>
          <w:i/>
        </w:rPr>
        <w:t>Getting to Work</w:t>
      </w:r>
      <w:r>
        <w:t>, the Victorian public sector disability</w:t>
      </w:r>
      <w:r>
        <w:rPr>
          <w:spacing w:val="-4"/>
        </w:rPr>
        <w:t xml:space="preserve"> </w:t>
      </w:r>
      <w:r>
        <w:t>empl</w:t>
      </w:r>
      <w:r>
        <w:t>oyment</w:t>
      </w:r>
      <w:r>
        <w:rPr>
          <w:spacing w:val="-4"/>
        </w:rPr>
        <w:t xml:space="preserve"> </w:t>
      </w:r>
      <w:r>
        <w:t>action</w:t>
      </w:r>
      <w:r>
        <w:rPr>
          <w:spacing w:val="-4"/>
        </w:rPr>
        <w:t xml:space="preserve"> </w:t>
      </w:r>
      <w:r>
        <w:t>plan</w:t>
      </w:r>
      <w:r>
        <w:rPr>
          <w:spacing w:val="-3"/>
        </w:rPr>
        <w:t xml:space="preserve"> </w:t>
      </w:r>
      <w:r>
        <w:t>is</w:t>
      </w:r>
      <w:r>
        <w:rPr>
          <w:spacing w:val="-4"/>
        </w:rPr>
        <w:t xml:space="preserve"> </w:t>
      </w:r>
      <w:r>
        <w:t>in</w:t>
      </w:r>
      <w:r>
        <w:rPr>
          <w:spacing w:val="-4"/>
        </w:rPr>
        <w:t xml:space="preserve"> </w:t>
      </w:r>
      <w:r>
        <w:t>place</w:t>
      </w:r>
      <w:r>
        <w:rPr>
          <w:spacing w:val="-4"/>
        </w:rPr>
        <w:t xml:space="preserve"> </w:t>
      </w:r>
      <w:r>
        <w:t>from</w:t>
      </w:r>
      <w:r>
        <w:rPr>
          <w:spacing w:val="-4"/>
        </w:rPr>
        <w:t xml:space="preserve"> </w:t>
      </w:r>
      <w:r>
        <w:t>2018–2025.</w:t>
      </w:r>
      <w:r>
        <w:rPr>
          <w:spacing w:val="-3"/>
        </w:rPr>
        <w:t xml:space="preserve"> </w:t>
      </w:r>
      <w:r>
        <w:t>These</w:t>
      </w:r>
      <w:r>
        <w:rPr>
          <w:spacing w:val="-4"/>
        </w:rPr>
        <w:t xml:space="preserve"> </w:t>
      </w:r>
      <w:r>
        <w:t>plans</w:t>
      </w:r>
      <w:r>
        <w:rPr>
          <w:spacing w:val="-4"/>
        </w:rPr>
        <w:t xml:space="preserve"> </w:t>
      </w:r>
      <w:r>
        <w:t>should</w:t>
      </w:r>
      <w:r>
        <w:rPr>
          <w:spacing w:val="-4"/>
        </w:rPr>
        <w:t xml:space="preserve"> </w:t>
      </w:r>
      <w:r>
        <w:t>be updated as required to reflect the new National Disability Strategy.</w:t>
      </w:r>
    </w:p>
    <w:p w14:paraId="2F880622" w14:textId="77777777" w:rsidR="00E31B3D" w:rsidRDefault="00B15AE0">
      <w:pPr>
        <w:pStyle w:val="BodyText"/>
        <w:spacing w:before="159" w:line="259" w:lineRule="auto"/>
        <w:ind w:right="186"/>
      </w:pPr>
      <w:r>
        <w:t>The Victorian Government has committed to a target of six per cent employment of people</w:t>
      </w:r>
      <w:r>
        <w:rPr>
          <w:spacing w:val="-3"/>
        </w:rPr>
        <w:t xml:space="preserve"> </w:t>
      </w:r>
      <w:r>
        <w:t>with</w:t>
      </w:r>
      <w:r>
        <w:rPr>
          <w:spacing w:val="-2"/>
        </w:rPr>
        <w:t xml:space="preserve"> </w:t>
      </w:r>
      <w:r>
        <w:t>disability</w:t>
      </w:r>
      <w:r>
        <w:rPr>
          <w:spacing w:val="-3"/>
        </w:rPr>
        <w:t xml:space="preserve"> </w:t>
      </w:r>
      <w:r>
        <w:t>by</w:t>
      </w:r>
      <w:r>
        <w:rPr>
          <w:spacing w:val="-3"/>
        </w:rPr>
        <w:t xml:space="preserve"> </w:t>
      </w:r>
      <w:r>
        <w:t>2020,</w:t>
      </w:r>
      <w:r>
        <w:rPr>
          <w:spacing w:val="-3"/>
        </w:rPr>
        <w:t xml:space="preserve"> </w:t>
      </w:r>
      <w:r>
        <w:t>increasing</w:t>
      </w:r>
      <w:r>
        <w:rPr>
          <w:spacing w:val="-3"/>
        </w:rPr>
        <w:t xml:space="preserve"> </w:t>
      </w:r>
      <w:r>
        <w:t>to</w:t>
      </w:r>
      <w:r>
        <w:rPr>
          <w:spacing w:val="-3"/>
        </w:rPr>
        <w:t xml:space="preserve"> </w:t>
      </w:r>
      <w:r>
        <w:t>12</w:t>
      </w:r>
      <w:r>
        <w:rPr>
          <w:spacing w:val="-3"/>
        </w:rPr>
        <w:t xml:space="preserve"> </w:t>
      </w:r>
      <w:r>
        <w:t>per</w:t>
      </w:r>
      <w:r>
        <w:rPr>
          <w:spacing w:val="-3"/>
        </w:rPr>
        <w:t xml:space="preserve"> </w:t>
      </w:r>
      <w:r>
        <w:t>cent</w:t>
      </w:r>
      <w:r>
        <w:rPr>
          <w:spacing w:val="-3"/>
        </w:rPr>
        <w:t xml:space="preserve"> </w:t>
      </w:r>
      <w:r>
        <w:t>by</w:t>
      </w:r>
      <w:r>
        <w:rPr>
          <w:spacing w:val="-3"/>
        </w:rPr>
        <w:t xml:space="preserve"> </w:t>
      </w:r>
      <w:r>
        <w:t>2025.</w:t>
      </w:r>
      <w:r>
        <w:rPr>
          <w:spacing w:val="-2"/>
        </w:rPr>
        <w:t xml:space="preserve"> </w:t>
      </w:r>
      <w:r>
        <w:t>This</w:t>
      </w:r>
      <w:r>
        <w:rPr>
          <w:spacing w:val="-3"/>
        </w:rPr>
        <w:t xml:space="preserve"> </w:t>
      </w:r>
      <w:r>
        <w:t>contrasts</w:t>
      </w:r>
      <w:r>
        <w:rPr>
          <w:spacing w:val="-3"/>
        </w:rPr>
        <w:t xml:space="preserve"> </w:t>
      </w:r>
      <w:r>
        <w:t>with current employment rate of people with disability in the Victorian Public Sector of 2.6%</w:t>
      </w:r>
      <w:r>
        <w:rPr>
          <w:spacing w:val="-1"/>
        </w:rPr>
        <w:t xml:space="preserve"> </w:t>
      </w:r>
      <w:r>
        <w:t>and</w:t>
      </w:r>
      <w:r>
        <w:rPr>
          <w:spacing w:val="-1"/>
        </w:rPr>
        <w:t xml:space="preserve"> </w:t>
      </w:r>
      <w:r>
        <w:t>the</w:t>
      </w:r>
      <w:r>
        <w:rPr>
          <w:spacing w:val="-1"/>
        </w:rPr>
        <w:t xml:space="preserve"> </w:t>
      </w:r>
      <w:r>
        <w:t>Victorian</w:t>
      </w:r>
      <w:r>
        <w:rPr>
          <w:spacing w:val="-1"/>
        </w:rPr>
        <w:t xml:space="preserve"> </w:t>
      </w:r>
      <w:r>
        <w:t>Public</w:t>
      </w:r>
      <w:r>
        <w:rPr>
          <w:spacing w:val="-1"/>
        </w:rPr>
        <w:t xml:space="preserve"> </w:t>
      </w:r>
      <w:r>
        <w:t>Service</w:t>
      </w:r>
      <w:r>
        <w:rPr>
          <w:spacing w:val="-1"/>
        </w:rPr>
        <w:t xml:space="preserve"> </w:t>
      </w:r>
      <w:r>
        <w:t>of</w:t>
      </w:r>
      <w:r>
        <w:rPr>
          <w:spacing w:val="-1"/>
        </w:rPr>
        <w:t xml:space="preserve"> </w:t>
      </w:r>
      <w:r>
        <w:t>3.6% (Victorian</w:t>
      </w:r>
      <w:r>
        <w:rPr>
          <w:spacing w:val="-1"/>
        </w:rPr>
        <w:t xml:space="preserve"> </w:t>
      </w:r>
      <w:r>
        <w:t>Public</w:t>
      </w:r>
      <w:r>
        <w:rPr>
          <w:spacing w:val="-1"/>
        </w:rPr>
        <w:t xml:space="preserve"> </w:t>
      </w:r>
      <w:r>
        <w:t>Sector</w:t>
      </w:r>
      <w:r>
        <w:rPr>
          <w:spacing w:val="-1"/>
        </w:rPr>
        <w:t xml:space="preserve"> </w:t>
      </w:r>
      <w:r>
        <w:t xml:space="preserve">Commission, </w:t>
      </w:r>
      <w:r>
        <w:rPr>
          <w:spacing w:val="-2"/>
        </w:rPr>
        <w:t>2018)</w:t>
      </w:r>
    </w:p>
    <w:p w14:paraId="2F880623" w14:textId="77777777" w:rsidR="00E31B3D" w:rsidRDefault="00B15AE0">
      <w:pPr>
        <w:pStyle w:val="BodyText"/>
        <w:spacing w:before="158" w:line="259" w:lineRule="auto"/>
      </w:pPr>
      <w:r>
        <w:t>In addition to direct procur</w:t>
      </w:r>
      <w:r>
        <w:t xml:space="preserve">ement from </w:t>
      </w:r>
      <w:proofErr w:type="spellStart"/>
      <w:r>
        <w:t>organisations</w:t>
      </w:r>
      <w:proofErr w:type="spellEnd"/>
      <w:r>
        <w:t xml:space="preserve"> such as Australian Disability Enterprises (ADEs) through the Social Procurement Framework, the Victorian Government</w:t>
      </w:r>
      <w:r>
        <w:rPr>
          <w:spacing w:val="-2"/>
        </w:rPr>
        <w:t xml:space="preserve"> </w:t>
      </w:r>
      <w:r>
        <w:t>should</w:t>
      </w:r>
      <w:r>
        <w:rPr>
          <w:spacing w:val="-3"/>
        </w:rPr>
        <w:t xml:space="preserve"> </w:t>
      </w:r>
      <w:r>
        <w:t>seek</w:t>
      </w:r>
      <w:r>
        <w:rPr>
          <w:spacing w:val="-3"/>
        </w:rPr>
        <w:t xml:space="preserve"> </w:t>
      </w:r>
      <w:r>
        <w:t>to</w:t>
      </w:r>
      <w:r>
        <w:rPr>
          <w:spacing w:val="-3"/>
        </w:rPr>
        <w:t xml:space="preserve"> </w:t>
      </w:r>
      <w:r>
        <w:t>fulfill</w:t>
      </w:r>
      <w:r>
        <w:rPr>
          <w:spacing w:val="-3"/>
        </w:rPr>
        <w:t xml:space="preserve"> </w:t>
      </w:r>
      <w:r>
        <w:t>its</w:t>
      </w:r>
      <w:r>
        <w:rPr>
          <w:spacing w:val="-3"/>
        </w:rPr>
        <w:t xml:space="preserve"> </w:t>
      </w:r>
      <w:r>
        <w:t>public</w:t>
      </w:r>
      <w:r>
        <w:rPr>
          <w:spacing w:val="-3"/>
        </w:rPr>
        <w:t xml:space="preserve"> </w:t>
      </w:r>
      <w:r>
        <w:t>sector</w:t>
      </w:r>
      <w:r>
        <w:rPr>
          <w:spacing w:val="-3"/>
        </w:rPr>
        <w:t xml:space="preserve"> </w:t>
      </w:r>
      <w:r>
        <w:t>recruitment</w:t>
      </w:r>
      <w:r>
        <w:rPr>
          <w:spacing w:val="-4"/>
        </w:rPr>
        <w:t xml:space="preserve"> </w:t>
      </w:r>
      <w:r>
        <w:t>targets</w:t>
      </w:r>
      <w:r>
        <w:rPr>
          <w:spacing w:val="-3"/>
        </w:rPr>
        <w:t xml:space="preserve"> </w:t>
      </w:r>
      <w:r>
        <w:t>for</w:t>
      </w:r>
      <w:r>
        <w:rPr>
          <w:spacing w:val="-4"/>
        </w:rPr>
        <w:t xml:space="preserve"> </w:t>
      </w:r>
      <w:r>
        <w:t>people</w:t>
      </w:r>
      <w:r>
        <w:rPr>
          <w:spacing w:val="-3"/>
        </w:rPr>
        <w:t xml:space="preserve"> </w:t>
      </w:r>
      <w:r>
        <w:t>with disability by actively engaging DES pr</w:t>
      </w:r>
      <w:r>
        <w:t>oviders. The engagement of DES providers should be specifically identified in Victorian Public Sector Recruitment Policies.</w:t>
      </w:r>
    </w:p>
    <w:p w14:paraId="2F880624" w14:textId="77777777" w:rsidR="00E31B3D" w:rsidRDefault="00B15AE0">
      <w:pPr>
        <w:pStyle w:val="BodyText"/>
        <w:spacing w:before="160" w:line="259" w:lineRule="auto"/>
        <w:ind w:right="186"/>
      </w:pPr>
      <w:r>
        <w:t>The Victorian Government’s existing policy initiatives could also be complemented by</w:t>
      </w:r>
      <w:r>
        <w:rPr>
          <w:spacing w:val="-3"/>
        </w:rPr>
        <w:t xml:space="preserve"> </w:t>
      </w:r>
      <w:r>
        <w:t>incentives</w:t>
      </w:r>
      <w:r>
        <w:rPr>
          <w:spacing w:val="-3"/>
        </w:rPr>
        <w:t xml:space="preserve"> </w:t>
      </w:r>
      <w:r>
        <w:t>for</w:t>
      </w:r>
      <w:r>
        <w:rPr>
          <w:spacing w:val="-3"/>
        </w:rPr>
        <w:t xml:space="preserve"> </w:t>
      </w:r>
      <w:r>
        <w:t>businesses</w:t>
      </w:r>
      <w:r>
        <w:rPr>
          <w:spacing w:val="-3"/>
        </w:rPr>
        <w:t xml:space="preserve"> </w:t>
      </w:r>
      <w:r>
        <w:t>such</w:t>
      </w:r>
      <w:r>
        <w:rPr>
          <w:spacing w:val="-3"/>
        </w:rPr>
        <w:t xml:space="preserve"> </w:t>
      </w:r>
      <w:r>
        <w:t>as</w:t>
      </w:r>
      <w:r>
        <w:rPr>
          <w:spacing w:val="-3"/>
        </w:rPr>
        <w:t xml:space="preserve"> </w:t>
      </w:r>
      <w:r>
        <w:t>payroll</w:t>
      </w:r>
      <w:r>
        <w:rPr>
          <w:spacing w:val="-2"/>
        </w:rPr>
        <w:t xml:space="preserve"> </w:t>
      </w:r>
      <w:r>
        <w:t>tax</w:t>
      </w:r>
      <w:r>
        <w:rPr>
          <w:spacing w:val="-4"/>
        </w:rPr>
        <w:t xml:space="preserve"> </w:t>
      </w:r>
      <w:r>
        <w:t>c</w:t>
      </w:r>
      <w:r>
        <w:t>oncessions</w:t>
      </w:r>
      <w:r>
        <w:rPr>
          <w:spacing w:val="-3"/>
        </w:rPr>
        <w:t xml:space="preserve"> </w:t>
      </w:r>
      <w:r>
        <w:t>or</w:t>
      </w:r>
      <w:r>
        <w:rPr>
          <w:spacing w:val="-3"/>
        </w:rPr>
        <w:t xml:space="preserve"> </w:t>
      </w:r>
      <w:r>
        <w:t>wage</w:t>
      </w:r>
      <w:r>
        <w:rPr>
          <w:spacing w:val="-3"/>
        </w:rPr>
        <w:t xml:space="preserve"> </w:t>
      </w:r>
      <w:r>
        <w:t>subsidies</w:t>
      </w:r>
      <w:r>
        <w:rPr>
          <w:spacing w:val="-3"/>
        </w:rPr>
        <w:t xml:space="preserve"> </w:t>
      </w:r>
      <w:r>
        <w:t>that recognize the recruitment of employees with disability.</w:t>
      </w:r>
    </w:p>
    <w:p w14:paraId="2F880625" w14:textId="77777777" w:rsidR="00E31B3D" w:rsidRDefault="00B15AE0">
      <w:pPr>
        <w:pStyle w:val="BodyText"/>
        <w:spacing w:before="158" w:line="259" w:lineRule="auto"/>
        <w:ind w:right="139"/>
      </w:pPr>
      <w:r>
        <w:t>Where</w:t>
      </w:r>
      <w:r>
        <w:rPr>
          <w:spacing w:val="-4"/>
        </w:rPr>
        <w:t xml:space="preserve"> </w:t>
      </w:r>
      <w:r>
        <w:t>possible</w:t>
      </w:r>
      <w:r>
        <w:rPr>
          <w:spacing w:val="-4"/>
        </w:rPr>
        <w:t xml:space="preserve"> </w:t>
      </w:r>
      <w:r>
        <w:t>and</w:t>
      </w:r>
      <w:r>
        <w:rPr>
          <w:spacing w:val="-4"/>
        </w:rPr>
        <w:t xml:space="preserve"> </w:t>
      </w:r>
      <w:r>
        <w:t>to</w:t>
      </w:r>
      <w:r>
        <w:rPr>
          <w:spacing w:val="-4"/>
        </w:rPr>
        <w:t xml:space="preserve"> </w:t>
      </w:r>
      <w:r>
        <w:t>complement</w:t>
      </w:r>
      <w:r>
        <w:rPr>
          <w:spacing w:val="-4"/>
        </w:rPr>
        <w:t xml:space="preserve"> </w:t>
      </w:r>
      <w:r>
        <w:t>its</w:t>
      </w:r>
      <w:r>
        <w:rPr>
          <w:spacing w:val="-4"/>
        </w:rPr>
        <w:t xml:space="preserve"> </w:t>
      </w:r>
      <w:r>
        <w:t>comprehensive</w:t>
      </w:r>
      <w:r>
        <w:rPr>
          <w:spacing w:val="-4"/>
        </w:rPr>
        <w:t xml:space="preserve"> </w:t>
      </w:r>
      <w:r>
        <w:t>suite</w:t>
      </w:r>
      <w:r>
        <w:rPr>
          <w:spacing w:val="-4"/>
        </w:rPr>
        <w:t xml:space="preserve"> </w:t>
      </w:r>
      <w:r>
        <w:t>of</w:t>
      </w:r>
      <w:r>
        <w:rPr>
          <w:spacing w:val="-4"/>
        </w:rPr>
        <w:t xml:space="preserve"> </w:t>
      </w:r>
      <w:r>
        <w:t>Jobs</w:t>
      </w:r>
      <w:r>
        <w:rPr>
          <w:spacing w:val="-4"/>
        </w:rPr>
        <w:t xml:space="preserve"> </w:t>
      </w:r>
      <w:r>
        <w:t>Victoria</w:t>
      </w:r>
      <w:r>
        <w:rPr>
          <w:spacing w:val="-4"/>
        </w:rPr>
        <w:t xml:space="preserve"> </w:t>
      </w:r>
      <w:r>
        <w:t xml:space="preserve">Working Stories, the Victorian government should also </w:t>
      </w:r>
      <w:proofErr w:type="spellStart"/>
      <w:r>
        <w:t>publicise</w:t>
      </w:r>
      <w:proofErr w:type="spellEnd"/>
      <w:r>
        <w:t xml:space="preserve"> and promote the </w:t>
      </w:r>
      <w:hyperlink r:id="rId12">
        <w:r>
          <w:rPr>
            <w:color w:val="0562C1"/>
            <w:u w:val="single" w:color="0562C1"/>
          </w:rPr>
          <w:t>Job Access</w:t>
        </w:r>
      </w:hyperlink>
      <w:r>
        <w:rPr>
          <w:color w:val="0562C1"/>
        </w:rPr>
        <w:t xml:space="preserve"> </w:t>
      </w:r>
      <w:r>
        <w:t xml:space="preserve">website and the new Employer Toolkit. These are useful online resources that guide employers through the entire </w:t>
      </w:r>
      <w:r>
        <w:t>process of employing people with disability, using simple, straightforward videos, downloadable resources and highlighting real-life case studies, through the “</w:t>
      </w:r>
      <w:hyperlink r:id="rId13">
        <w:r>
          <w:rPr>
            <w:color w:val="0562C1"/>
            <w:u w:val="single" w:color="0562C1"/>
          </w:rPr>
          <w:t>Employ Their Ability</w:t>
        </w:r>
      </w:hyperlink>
      <w:r>
        <w:t>” Campaign.</w:t>
      </w:r>
    </w:p>
    <w:p w14:paraId="2F880626" w14:textId="77777777" w:rsidR="00E31B3D" w:rsidRDefault="00E31B3D">
      <w:pPr>
        <w:pStyle w:val="BodyText"/>
        <w:ind w:left="0"/>
        <w:rPr>
          <w:sz w:val="20"/>
        </w:rPr>
      </w:pPr>
    </w:p>
    <w:p w14:paraId="2F880627" w14:textId="77777777" w:rsidR="00E31B3D" w:rsidRDefault="00E31B3D">
      <w:pPr>
        <w:pStyle w:val="BodyText"/>
        <w:spacing w:before="8"/>
        <w:ind w:left="0"/>
        <w:rPr>
          <w:sz w:val="25"/>
        </w:rPr>
      </w:pPr>
    </w:p>
    <w:p w14:paraId="2F880628" w14:textId="77777777" w:rsidR="00E31B3D" w:rsidRPr="003F6566" w:rsidRDefault="00B15AE0">
      <w:pPr>
        <w:pStyle w:val="Heading2"/>
        <w:spacing w:before="93" w:line="261" w:lineRule="auto"/>
        <w:ind w:right="186"/>
        <w:rPr>
          <w:sz w:val="32"/>
          <w:szCs w:val="32"/>
        </w:rPr>
      </w:pPr>
      <w:r w:rsidRPr="003F6566">
        <w:rPr>
          <w:sz w:val="32"/>
          <w:szCs w:val="32"/>
        </w:rPr>
        <w:t>Educat</w:t>
      </w:r>
      <w:r w:rsidRPr="003F6566">
        <w:rPr>
          <w:sz w:val="32"/>
          <w:szCs w:val="32"/>
        </w:rPr>
        <w:t>ion</w:t>
      </w:r>
      <w:r w:rsidRPr="003F6566">
        <w:rPr>
          <w:spacing w:val="-6"/>
          <w:sz w:val="32"/>
          <w:szCs w:val="32"/>
        </w:rPr>
        <w:t xml:space="preserve"> </w:t>
      </w:r>
      <w:r w:rsidRPr="003F6566">
        <w:rPr>
          <w:sz w:val="32"/>
          <w:szCs w:val="32"/>
        </w:rPr>
        <w:t>and</w:t>
      </w:r>
      <w:r w:rsidRPr="003F6566">
        <w:rPr>
          <w:spacing w:val="-6"/>
          <w:sz w:val="32"/>
          <w:szCs w:val="32"/>
        </w:rPr>
        <w:t xml:space="preserve"> </w:t>
      </w:r>
      <w:r w:rsidRPr="003F6566">
        <w:rPr>
          <w:sz w:val="32"/>
          <w:szCs w:val="32"/>
        </w:rPr>
        <w:t>training</w:t>
      </w:r>
      <w:r w:rsidRPr="003F6566">
        <w:rPr>
          <w:spacing w:val="-6"/>
          <w:sz w:val="32"/>
          <w:szCs w:val="32"/>
        </w:rPr>
        <w:t xml:space="preserve"> </w:t>
      </w:r>
      <w:proofErr w:type="gramStart"/>
      <w:r w:rsidRPr="003F6566">
        <w:rPr>
          <w:sz w:val="32"/>
          <w:szCs w:val="32"/>
        </w:rPr>
        <w:t>needs</w:t>
      </w:r>
      <w:proofErr w:type="gramEnd"/>
      <w:r w:rsidRPr="003F6566">
        <w:rPr>
          <w:spacing w:val="-6"/>
          <w:sz w:val="32"/>
          <w:szCs w:val="32"/>
        </w:rPr>
        <w:t xml:space="preserve"> </w:t>
      </w:r>
      <w:r w:rsidRPr="003F6566">
        <w:rPr>
          <w:sz w:val="32"/>
          <w:szCs w:val="32"/>
        </w:rPr>
        <w:t>to</w:t>
      </w:r>
      <w:r w:rsidRPr="003F6566">
        <w:rPr>
          <w:spacing w:val="-6"/>
          <w:sz w:val="32"/>
          <w:szCs w:val="32"/>
        </w:rPr>
        <w:t xml:space="preserve"> </w:t>
      </w:r>
      <w:r w:rsidRPr="003F6566">
        <w:rPr>
          <w:sz w:val="32"/>
          <w:szCs w:val="32"/>
        </w:rPr>
        <w:t>support</w:t>
      </w:r>
      <w:r w:rsidRPr="003F6566">
        <w:rPr>
          <w:spacing w:val="-5"/>
          <w:sz w:val="32"/>
          <w:szCs w:val="32"/>
        </w:rPr>
        <w:t xml:space="preserve"> </w:t>
      </w:r>
      <w:r w:rsidRPr="003F6566">
        <w:rPr>
          <w:sz w:val="32"/>
          <w:szCs w:val="32"/>
        </w:rPr>
        <w:t>disadvantaged</w:t>
      </w:r>
      <w:r w:rsidRPr="003F6566">
        <w:rPr>
          <w:spacing w:val="-6"/>
          <w:sz w:val="32"/>
          <w:szCs w:val="32"/>
        </w:rPr>
        <w:t xml:space="preserve"> </w:t>
      </w:r>
      <w:r w:rsidRPr="003F6566">
        <w:rPr>
          <w:sz w:val="32"/>
          <w:szCs w:val="32"/>
        </w:rPr>
        <w:t>jobseekers transitioning into work</w:t>
      </w:r>
    </w:p>
    <w:p w14:paraId="2F880629" w14:textId="77777777" w:rsidR="00E31B3D" w:rsidRPr="003F6566" w:rsidRDefault="00B15AE0">
      <w:pPr>
        <w:spacing w:before="155"/>
        <w:ind w:left="840"/>
        <w:rPr>
          <w:b/>
          <w:sz w:val="28"/>
          <w:szCs w:val="24"/>
        </w:rPr>
      </w:pPr>
      <w:bookmarkStart w:id="4" w:name="Promotion_of_an_employment_first_respons"/>
      <w:bookmarkEnd w:id="4"/>
      <w:r w:rsidRPr="003F6566">
        <w:rPr>
          <w:b/>
          <w:sz w:val="28"/>
          <w:szCs w:val="24"/>
        </w:rPr>
        <w:t>Promotion</w:t>
      </w:r>
      <w:r w:rsidRPr="003F6566">
        <w:rPr>
          <w:b/>
          <w:spacing w:val="-3"/>
          <w:sz w:val="28"/>
          <w:szCs w:val="24"/>
        </w:rPr>
        <w:t xml:space="preserve"> </w:t>
      </w:r>
      <w:r w:rsidRPr="003F6566">
        <w:rPr>
          <w:b/>
          <w:sz w:val="28"/>
          <w:szCs w:val="24"/>
        </w:rPr>
        <w:t>of</w:t>
      </w:r>
      <w:r w:rsidRPr="003F6566">
        <w:rPr>
          <w:b/>
          <w:spacing w:val="-3"/>
          <w:sz w:val="28"/>
          <w:szCs w:val="24"/>
        </w:rPr>
        <w:t xml:space="preserve"> </w:t>
      </w:r>
      <w:r w:rsidRPr="003F6566">
        <w:rPr>
          <w:b/>
          <w:sz w:val="28"/>
          <w:szCs w:val="24"/>
        </w:rPr>
        <w:t>an</w:t>
      </w:r>
      <w:r w:rsidRPr="003F6566">
        <w:rPr>
          <w:b/>
          <w:spacing w:val="-3"/>
          <w:sz w:val="28"/>
          <w:szCs w:val="24"/>
        </w:rPr>
        <w:t xml:space="preserve"> </w:t>
      </w:r>
      <w:r w:rsidRPr="003F6566">
        <w:rPr>
          <w:b/>
          <w:sz w:val="28"/>
          <w:szCs w:val="24"/>
        </w:rPr>
        <w:t>employment</w:t>
      </w:r>
      <w:r w:rsidRPr="003F6566">
        <w:rPr>
          <w:b/>
          <w:spacing w:val="-2"/>
          <w:sz w:val="28"/>
          <w:szCs w:val="24"/>
        </w:rPr>
        <w:t xml:space="preserve"> </w:t>
      </w:r>
      <w:r w:rsidRPr="003F6566">
        <w:rPr>
          <w:b/>
          <w:sz w:val="28"/>
          <w:szCs w:val="24"/>
        </w:rPr>
        <w:t>first</w:t>
      </w:r>
      <w:r w:rsidRPr="003F6566">
        <w:rPr>
          <w:b/>
          <w:spacing w:val="-3"/>
          <w:sz w:val="28"/>
          <w:szCs w:val="24"/>
        </w:rPr>
        <w:t xml:space="preserve"> </w:t>
      </w:r>
      <w:r w:rsidRPr="003F6566">
        <w:rPr>
          <w:b/>
          <w:spacing w:val="-2"/>
          <w:sz w:val="28"/>
          <w:szCs w:val="24"/>
        </w:rPr>
        <w:t>response</w:t>
      </w:r>
    </w:p>
    <w:p w14:paraId="2F88062A" w14:textId="77777777" w:rsidR="00E31B3D" w:rsidRDefault="00B15AE0">
      <w:pPr>
        <w:pStyle w:val="BodyText"/>
        <w:spacing w:before="180" w:line="259" w:lineRule="auto"/>
      </w:pPr>
      <w:r>
        <w:t>It</w:t>
      </w:r>
      <w:r>
        <w:rPr>
          <w:spacing w:val="-2"/>
        </w:rPr>
        <w:t xml:space="preserve"> </w:t>
      </w:r>
      <w:r>
        <w:t>is</w:t>
      </w:r>
      <w:r>
        <w:rPr>
          <w:spacing w:val="-3"/>
        </w:rPr>
        <w:t xml:space="preserve"> </w:t>
      </w:r>
      <w:r>
        <w:t>our</w:t>
      </w:r>
      <w:r>
        <w:rPr>
          <w:spacing w:val="-4"/>
        </w:rPr>
        <w:t xml:space="preserve"> </w:t>
      </w:r>
      <w:r>
        <w:t>contention</w:t>
      </w:r>
      <w:r>
        <w:rPr>
          <w:spacing w:val="-3"/>
        </w:rPr>
        <w:t xml:space="preserve"> </w:t>
      </w:r>
      <w:r>
        <w:t>that</w:t>
      </w:r>
      <w:r>
        <w:rPr>
          <w:spacing w:val="-3"/>
        </w:rPr>
        <w:t xml:space="preserve"> </w:t>
      </w:r>
      <w:r>
        <w:t>young</w:t>
      </w:r>
      <w:r>
        <w:rPr>
          <w:spacing w:val="-3"/>
        </w:rPr>
        <w:t xml:space="preserve"> </w:t>
      </w:r>
      <w:r>
        <w:t>people</w:t>
      </w:r>
      <w:r>
        <w:rPr>
          <w:spacing w:val="-3"/>
        </w:rPr>
        <w:t xml:space="preserve"> </w:t>
      </w:r>
      <w:r>
        <w:t>aged</w:t>
      </w:r>
      <w:r>
        <w:rPr>
          <w:spacing w:val="-2"/>
        </w:rPr>
        <w:t xml:space="preserve"> </w:t>
      </w:r>
      <w:r>
        <w:t>14</w:t>
      </w:r>
      <w:r>
        <w:rPr>
          <w:spacing w:val="-3"/>
        </w:rPr>
        <w:t xml:space="preserve"> </w:t>
      </w:r>
      <w:r>
        <w:t>should</w:t>
      </w:r>
      <w:r>
        <w:rPr>
          <w:spacing w:val="-3"/>
        </w:rPr>
        <w:t xml:space="preserve"> </w:t>
      </w:r>
      <w:r>
        <w:t>receive</w:t>
      </w:r>
      <w:r>
        <w:rPr>
          <w:spacing w:val="-3"/>
        </w:rPr>
        <w:t xml:space="preserve"> </w:t>
      </w:r>
      <w:r>
        <w:t>an</w:t>
      </w:r>
      <w:r>
        <w:rPr>
          <w:spacing w:val="-3"/>
        </w:rPr>
        <w:t xml:space="preserve"> </w:t>
      </w:r>
      <w:r>
        <w:t>‘employment</w:t>
      </w:r>
      <w:r>
        <w:rPr>
          <w:spacing w:val="-3"/>
        </w:rPr>
        <w:t xml:space="preserve"> </w:t>
      </w:r>
      <w:r>
        <w:t>first’ approach, regardless the severity of disability. School should offer school-to-work</w:t>
      </w:r>
    </w:p>
    <w:p w14:paraId="2F88062B" w14:textId="77777777" w:rsidR="00E31B3D" w:rsidRDefault="00E31B3D">
      <w:pPr>
        <w:spacing w:line="259" w:lineRule="auto"/>
        <w:sectPr w:rsidR="00E31B3D">
          <w:pgSz w:w="11910" w:h="16840"/>
          <w:pgMar w:top="1160" w:right="1340" w:bottom="1200" w:left="1320" w:header="713" w:footer="1000" w:gutter="0"/>
          <w:cols w:space="720"/>
        </w:sectPr>
      </w:pPr>
    </w:p>
    <w:p w14:paraId="2F88062C" w14:textId="77777777" w:rsidR="00E31B3D" w:rsidRDefault="00E31B3D">
      <w:pPr>
        <w:pStyle w:val="BodyText"/>
        <w:spacing w:before="7"/>
        <w:ind w:left="0"/>
        <w:rPr>
          <w:sz w:val="15"/>
        </w:rPr>
      </w:pPr>
    </w:p>
    <w:p w14:paraId="2F88062D" w14:textId="77777777" w:rsidR="00E31B3D" w:rsidRDefault="00B15AE0">
      <w:pPr>
        <w:pStyle w:val="BodyText"/>
        <w:spacing w:before="93" w:line="259" w:lineRule="auto"/>
        <w:ind w:left="119" w:right="186"/>
      </w:pPr>
      <w:r>
        <w:t>transition support automatically, with an ‘opt-out’ clause dependent on the individual’s</w:t>
      </w:r>
      <w:r>
        <w:rPr>
          <w:spacing w:val="-4"/>
        </w:rPr>
        <w:t xml:space="preserve"> </w:t>
      </w:r>
      <w:r>
        <w:t>circumstances.</w:t>
      </w:r>
      <w:r>
        <w:rPr>
          <w:spacing w:val="-4"/>
        </w:rPr>
        <w:t xml:space="preserve"> </w:t>
      </w:r>
      <w:r>
        <w:t>An</w:t>
      </w:r>
      <w:r>
        <w:rPr>
          <w:spacing w:val="-5"/>
        </w:rPr>
        <w:t xml:space="preserve"> </w:t>
      </w:r>
      <w:r>
        <w:t>‘employment</w:t>
      </w:r>
      <w:r>
        <w:rPr>
          <w:spacing w:val="-5"/>
        </w:rPr>
        <w:t xml:space="preserve"> </w:t>
      </w:r>
      <w:r>
        <w:t>first’</w:t>
      </w:r>
      <w:r>
        <w:rPr>
          <w:spacing w:val="-5"/>
        </w:rPr>
        <w:t xml:space="preserve"> </w:t>
      </w:r>
      <w:r>
        <w:t>approach</w:t>
      </w:r>
      <w:r>
        <w:rPr>
          <w:spacing w:val="-5"/>
        </w:rPr>
        <w:t xml:space="preserve"> </w:t>
      </w:r>
      <w:r>
        <w:t>is</w:t>
      </w:r>
      <w:r>
        <w:rPr>
          <w:spacing w:val="-5"/>
        </w:rPr>
        <w:t xml:space="preserve"> </w:t>
      </w:r>
      <w:r>
        <w:t>the</w:t>
      </w:r>
      <w:r>
        <w:rPr>
          <w:spacing w:val="-5"/>
        </w:rPr>
        <w:t xml:space="preserve"> </w:t>
      </w:r>
      <w:r>
        <w:t>pree</w:t>
      </w:r>
      <w:r>
        <w:t>minent vocational disability practice in many overseas countries (</w:t>
      </w:r>
      <w:proofErr w:type="spellStart"/>
      <w:r>
        <w:t>Blamires</w:t>
      </w:r>
      <w:proofErr w:type="spellEnd"/>
      <w:r>
        <w:t>, 2015; Monteleone, 2016).</w:t>
      </w:r>
    </w:p>
    <w:p w14:paraId="2F88062E" w14:textId="77777777" w:rsidR="00E31B3D" w:rsidRDefault="00B15AE0">
      <w:pPr>
        <w:pStyle w:val="BodyText"/>
        <w:spacing w:before="159" w:line="259" w:lineRule="auto"/>
        <w:ind w:left="119" w:right="129"/>
      </w:pPr>
      <w:r>
        <w:t>The National Disability Insurance Scheme (NDIS) will play a leading role to ensure such an approach is taken. However, the Victorian Government through the Department of Education and Training Victoria will maintain a critical role in supporting the NDIS t</w:t>
      </w:r>
      <w:r>
        <w:t>o achieve these outcomes. Evaluations of Ticket to Work clearly</w:t>
      </w:r>
      <w:r>
        <w:rPr>
          <w:spacing w:val="-4"/>
        </w:rPr>
        <w:t xml:space="preserve"> </w:t>
      </w:r>
      <w:r>
        <w:t>indicate</w:t>
      </w:r>
      <w:r>
        <w:rPr>
          <w:spacing w:val="-4"/>
        </w:rPr>
        <w:t xml:space="preserve"> </w:t>
      </w:r>
      <w:r>
        <w:t>employment</w:t>
      </w:r>
      <w:r>
        <w:rPr>
          <w:spacing w:val="-4"/>
        </w:rPr>
        <w:t xml:space="preserve"> </w:t>
      </w:r>
      <w:r>
        <w:t>outcomes</w:t>
      </w:r>
      <w:r>
        <w:rPr>
          <w:spacing w:val="-4"/>
        </w:rPr>
        <w:t xml:space="preserve"> </w:t>
      </w:r>
      <w:r>
        <w:t>are</w:t>
      </w:r>
      <w:r>
        <w:rPr>
          <w:spacing w:val="-5"/>
        </w:rPr>
        <w:t xml:space="preserve"> </w:t>
      </w:r>
      <w:r>
        <w:t>more</w:t>
      </w:r>
      <w:r>
        <w:rPr>
          <w:spacing w:val="-4"/>
        </w:rPr>
        <w:t xml:space="preserve"> </w:t>
      </w:r>
      <w:r>
        <w:t>likely</w:t>
      </w:r>
      <w:r>
        <w:rPr>
          <w:spacing w:val="-4"/>
        </w:rPr>
        <w:t xml:space="preserve"> </w:t>
      </w:r>
      <w:r>
        <w:t>through</w:t>
      </w:r>
      <w:r>
        <w:rPr>
          <w:spacing w:val="-4"/>
        </w:rPr>
        <w:t xml:space="preserve"> </w:t>
      </w:r>
      <w:r>
        <w:t>collaborative</w:t>
      </w:r>
      <w:r>
        <w:rPr>
          <w:spacing w:val="-3"/>
        </w:rPr>
        <w:t xml:space="preserve"> </w:t>
      </w:r>
      <w:r>
        <w:t>practices that cross institutional and funding sources. Consequently, if the Victorian Government fails to collaborative work</w:t>
      </w:r>
      <w:r>
        <w:t xml:space="preserve"> with the NDIS, opportunities for an employment first approach will be reduced. Therefore, it is critical the Victorian Government works with the NDIS at both a policy and service delivery level to</w:t>
      </w:r>
      <w:r>
        <w:rPr>
          <w:spacing w:val="40"/>
        </w:rPr>
        <w:t xml:space="preserve"> </w:t>
      </w:r>
      <w:r>
        <w:t xml:space="preserve">ensure an employment first approach for young people with </w:t>
      </w:r>
      <w:r>
        <w:t>disability.</w:t>
      </w:r>
    </w:p>
    <w:p w14:paraId="2F88062F" w14:textId="77777777" w:rsidR="00E31B3D" w:rsidRDefault="00B15AE0">
      <w:pPr>
        <w:pStyle w:val="BodyText"/>
        <w:spacing w:before="157" w:line="259" w:lineRule="auto"/>
        <w:ind w:left="119" w:right="280"/>
      </w:pPr>
      <w:r>
        <w:t>School-to-work</w:t>
      </w:r>
      <w:r>
        <w:rPr>
          <w:spacing w:val="-4"/>
        </w:rPr>
        <w:t xml:space="preserve"> </w:t>
      </w:r>
      <w:r>
        <w:t>supports</w:t>
      </w:r>
      <w:r>
        <w:rPr>
          <w:spacing w:val="-4"/>
        </w:rPr>
        <w:t xml:space="preserve"> </w:t>
      </w:r>
      <w:r>
        <w:t>should</w:t>
      </w:r>
      <w:r>
        <w:rPr>
          <w:spacing w:val="-4"/>
        </w:rPr>
        <w:t xml:space="preserve"> </w:t>
      </w:r>
      <w:r>
        <w:t>be</w:t>
      </w:r>
      <w:r>
        <w:rPr>
          <w:spacing w:val="-4"/>
        </w:rPr>
        <w:t xml:space="preserve"> </w:t>
      </w:r>
      <w:r>
        <w:t>based</w:t>
      </w:r>
      <w:r>
        <w:rPr>
          <w:spacing w:val="-4"/>
        </w:rPr>
        <w:t xml:space="preserve"> </w:t>
      </w:r>
      <w:r>
        <w:t>on</w:t>
      </w:r>
      <w:r>
        <w:rPr>
          <w:spacing w:val="-4"/>
        </w:rPr>
        <w:t xml:space="preserve"> </w:t>
      </w:r>
      <w:proofErr w:type="spellStart"/>
      <w:r>
        <w:t>individualised</w:t>
      </w:r>
      <w:proofErr w:type="spellEnd"/>
      <w:r>
        <w:rPr>
          <w:spacing w:val="-4"/>
        </w:rPr>
        <w:t xml:space="preserve"> </w:t>
      </w:r>
      <w:r>
        <w:t>needs;</w:t>
      </w:r>
      <w:r>
        <w:rPr>
          <w:spacing w:val="-2"/>
        </w:rPr>
        <w:t xml:space="preserve"> </w:t>
      </w:r>
      <w:r>
        <w:t>not</w:t>
      </w:r>
      <w:r>
        <w:rPr>
          <w:spacing w:val="-4"/>
        </w:rPr>
        <w:t xml:space="preserve"> </w:t>
      </w:r>
      <w:r>
        <w:t>group support, in line with evidence-based practice. The most effective means of supporting this group is to provide on the job training.</w:t>
      </w:r>
    </w:p>
    <w:p w14:paraId="2F880630" w14:textId="77777777" w:rsidR="00E31B3D" w:rsidRDefault="00B15AE0">
      <w:pPr>
        <w:pStyle w:val="BodyText"/>
        <w:spacing w:before="159" w:line="259" w:lineRule="auto"/>
        <w:ind w:left="119" w:right="186"/>
      </w:pPr>
      <w:r>
        <w:t>The</w:t>
      </w:r>
      <w:r>
        <w:rPr>
          <w:spacing w:val="-3"/>
        </w:rPr>
        <w:t xml:space="preserve"> </w:t>
      </w:r>
      <w:r>
        <w:t>Vocational</w:t>
      </w:r>
      <w:r>
        <w:rPr>
          <w:spacing w:val="-3"/>
        </w:rPr>
        <w:t xml:space="preserve"> </w:t>
      </w:r>
      <w:r>
        <w:t>Education</w:t>
      </w:r>
      <w:r>
        <w:rPr>
          <w:spacing w:val="-3"/>
        </w:rPr>
        <w:t xml:space="preserve"> </w:t>
      </w:r>
      <w:r>
        <w:t>and</w:t>
      </w:r>
      <w:r>
        <w:rPr>
          <w:spacing w:val="-3"/>
        </w:rPr>
        <w:t xml:space="preserve"> </w:t>
      </w:r>
      <w:r>
        <w:t>Training</w:t>
      </w:r>
      <w:r>
        <w:rPr>
          <w:spacing w:val="-3"/>
        </w:rPr>
        <w:t xml:space="preserve"> </w:t>
      </w:r>
      <w:r>
        <w:t>system</w:t>
      </w:r>
      <w:r>
        <w:rPr>
          <w:spacing w:val="-3"/>
        </w:rPr>
        <w:t xml:space="preserve"> </w:t>
      </w:r>
      <w:r>
        <w:t>is</w:t>
      </w:r>
      <w:r>
        <w:rPr>
          <w:spacing w:val="-3"/>
        </w:rPr>
        <w:t xml:space="preserve"> </w:t>
      </w:r>
      <w:r>
        <w:t>a</w:t>
      </w:r>
      <w:r>
        <w:rPr>
          <w:spacing w:val="-3"/>
        </w:rPr>
        <w:t xml:space="preserve"> </w:t>
      </w:r>
      <w:r>
        <w:t>key</w:t>
      </w:r>
      <w:r>
        <w:rPr>
          <w:spacing w:val="-4"/>
        </w:rPr>
        <w:t xml:space="preserve"> </w:t>
      </w:r>
      <w:r>
        <w:t>pathway</w:t>
      </w:r>
      <w:r>
        <w:rPr>
          <w:spacing w:val="-3"/>
        </w:rPr>
        <w:t xml:space="preserve"> </w:t>
      </w:r>
      <w:r>
        <w:t>to</w:t>
      </w:r>
      <w:r>
        <w:rPr>
          <w:spacing w:val="-3"/>
        </w:rPr>
        <w:t xml:space="preserve"> </w:t>
      </w:r>
      <w:r>
        <w:t>employment,</w:t>
      </w:r>
      <w:r>
        <w:rPr>
          <w:spacing w:val="-2"/>
        </w:rPr>
        <w:t xml:space="preserve"> </w:t>
      </w:r>
      <w:r>
        <w:t>yet the representation of people with dis</w:t>
      </w:r>
      <w:r>
        <w:t>ability in this system is very low. A low level of education</w:t>
      </w:r>
      <w:r>
        <w:rPr>
          <w:spacing w:val="-1"/>
        </w:rPr>
        <w:t xml:space="preserve"> </w:t>
      </w:r>
      <w:r>
        <w:t>generally</w:t>
      </w:r>
      <w:r>
        <w:rPr>
          <w:spacing w:val="-2"/>
        </w:rPr>
        <w:t xml:space="preserve"> </w:t>
      </w:r>
      <w:r>
        <w:t>among</w:t>
      </w:r>
      <w:r>
        <w:rPr>
          <w:spacing w:val="-2"/>
        </w:rPr>
        <w:t xml:space="preserve"> </w:t>
      </w:r>
      <w:r>
        <w:t>people</w:t>
      </w:r>
      <w:r>
        <w:rPr>
          <w:spacing w:val="-2"/>
        </w:rPr>
        <w:t xml:space="preserve"> </w:t>
      </w:r>
      <w:r>
        <w:t>with</w:t>
      </w:r>
      <w:r>
        <w:rPr>
          <w:spacing w:val="-2"/>
        </w:rPr>
        <w:t xml:space="preserve"> </w:t>
      </w:r>
      <w:r>
        <w:t>disability</w:t>
      </w:r>
      <w:r>
        <w:rPr>
          <w:spacing w:val="-2"/>
        </w:rPr>
        <w:t xml:space="preserve"> </w:t>
      </w:r>
      <w:r>
        <w:t>is</w:t>
      </w:r>
      <w:r>
        <w:rPr>
          <w:spacing w:val="-2"/>
        </w:rPr>
        <w:t xml:space="preserve"> </w:t>
      </w:r>
      <w:r>
        <w:t>one</w:t>
      </w:r>
      <w:r>
        <w:rPr>
          <w:spacing w:val="-2"/>
        </w:rPr>
        <w:t xml:space="preserve"> </w:t>
      </w:r>
      <w:r>
        <w:t>of</w:t>
      </w:r>
      <w:r>
        <w:rPr>
          <w:spacing w:val="-3"/>
        </w:rPr>
        <w:t xml:space="preserve"> </w:t>
      </w:r>
      <w:r>
        <w:t>the</w:t>
      </w:r>
      <w:r>
        <w:rPr>
          <w:spacing w:val="-2"/>
        </w:rPr>
        <w:t xml:space="preserve"> </w:t>
      </w:r>
      <w:r>
        <w:t>factors</w:t>
      </w:r>
      <w:r>
        <w:rPr>
          <w:spacing w:val="-2"/>
        </w:rPr>
        <w:t xml:space="preserve"> </w:t>
      </w:r>
      <w:r>
        <w:t>contributing</w:t>
      </w:r>
      <w:r>
        <w:rPr>
          <w:spacing w:val="-2"/>
        </w:rPr>
        <w:t xml:space="preserve"> </w:t>
      </w:r>
      <w:r>
        <w:t xml:space="preserve">to their low rate of </w:t>
      </w:r>
      <w:proofErr w:type="spellStart"/>
      <w:r>
        <w:t>labour</w:t>
      </w:r>
      <w:proofErr w:type="spellEnd"/>
      <w:r>
        <w:t xml:space="preserve"> market participation. For example, countries with apprenticeship based technical vocational e</w:t>
      </w:r>
      <w:r>
        <w:t xml:space="preserve">ducation and training systems have lower youth unemployment rates of compared to those with predominantly </w:t>
      </w:r>
      <w:proofErr w:type="gramStart"/>
      <w:r>
        <w:t>school based</w:t>
      </w:r>
      <w:proofErr w:type="gramEnd"/>
      <w:r>
        <w:t xml:space="preserve"> VET systems (International </w:t>
      </w:r>
      <w:proofErr w:type="spellStart"/>
      <w:r>
        <w:t>Labour</w:t>
      </w:r>
      <w:proofErr w:type="spellEnd"/>
      <w:r>
        <w:t xml:space="preserve"> </w:t>
      </w:r>
      <w:proofErr w:type="spellStart"/>
      <w:r>
        <w:t>Organisation</w:t>
      </w:r>
      <w:proofErr w:type="spellEnd"/>
      <w:r>
        <w:t>, 2018, p. 2).</w:t>
      </w:r>
    </w:p>
    <w:p w14:paraId="2F880631" w14:textId="77777777" w:rsidR="00E31B3D" w:rsidRDefault="00B15AE0">
      <w:pPr>
        <w:pStyle w:val="BodyText"/>
        <w:spacing w:line="259" w:lineRule="auto"/>
        <w:ind w:left="119" w:right="280"/>
      </w:pPr>
      <w:r>
        <w:t xml:space="preserve">Correspondingly, evaluations of Ticket to Work show participants who engage </w:t>
      </w:r>
      <w:r>
        <w:t>in School-based</w:t>
      </w:r>
      <w:r>
        <w:rPr>
          <w:spacing w:val="-4"/>
        </w:rPr>
        <w:t xml:space="preserve"> </w:t>
      </w:r>
      <w:r>
        <w:t>Apprenticeships</w:t>
      </w:r>
      <w:r>
        <w:rPr>
          <w:spacing w:val="-4"/>
        </w:rPr>
        <w:t xml:space="preserve"> </w:t>
      </w:r>
      <w:r>
        <w:t>and</w:t>
      </w:r>
      <w:r>
        <w:rPr>
          <w:spacing w:val="-4"/>
        </w:rPr>
        <w:t xml:space="preserve"> </w:t>
      </w:r>
      <w:r>
        <w:t>Traineeships</w:t>
      </w:r>
      <w:r>
        <w:rPr>
          <w:spacing w:val="-4"/>
        </w:rPr>
        <w:t xml:space="preserve"> </w:t>
      </w:r>
      <w:r>
        <w:t>(</w:t>
      </w:r>
      <w:proofErr w:type="spellStart"/>
      <w:r>
        <w:t>SbATs</w:t>
      </w:r>
      <w:proofErr w:type="spellEnd"/>
      <w:r>
        <w:t>)</w:t>
      </w:r>
      <w:r>
        <w:rPr>
          <w:spacing w:val="-3"/>
        </w:rPr>
        <w:t xml:space="preserve"> </w:t>
      </w:r>
      <w:r>
        <w:t>are</w:t>
      </w:r>
      <w:r>
        <w:rPr>
          <w:spacing w:val="-5"/>
        </w:rPr>
        <w:t xml:space="preserve"> </w:t>
      </w:r>
      <w:r>
        <w:t>four</w:t>
      </w:r>
      <w:r>
        <w:rPr>
          <w:spacing w:val="-4"/>
        </w:rPr>
        <w:t xml:space="preserve"> </w:t>
      </w:r>
      <w:r>
        <w:t>times</w:t>
      </w:r>
      <w:r>
        <w:rPr>
          <w:spacing w:val="-4"/>
        </w:rPr>
        <w:t xml:space="preserve"> </w:t>
      </w:r>
      <w:r>
        <w:t>more</w:t>
      </w:r>
      <w:r>
        <w:rPr>
          <w:spacing w:val="-5"/>
        </w:rPr>
        <w:t xml:space="preserve"> </w:t>
      </w:r>
      <w:r>
        <w:t>likely to complete their secondary education and obtain employment upon completing school than students who did not (Hawkins &amp; Rasheed, 2016).</w:t>
      </w:r>
    </w:p>
    <w:p w14:paraId="2F880632" w14:textId="77777777" w:rsidR="00E31B3D" w:rsidRDefault="00B15AE0">
      <w:pPr>
        <w:pStyle w:val="BodyText"/>
        <w:spacing w:before="159" w:line="259" w:lineRule="auto"/>
        <w:ind w:left="119" w:right="122"/>
        <w:jc w:val="both"/>
      </w:pPr>
      <w:r>
        <w:t>Evidence</w:t>
      </w:r>
      <w:r>
        <w:rPr>
          <w:spacing w:val="-3"/>
        </w:rPr>
        <w:t xml:space="preserve"> </w:t>
      </w:r>
      <w:r>
        <w:t>suggests</w:t>
      </w:r>
      <w:r>
        <w:rPr>
          <w:spacing w:val="-3"/>
        </w:rPr>
        <w:t xml:space="preserve"> </w:t>
      </w:r>
      <w:r>
        <w:t>that</w:t>
      </w:r>
      <w:r>
        <w:rPr>
          <w:spacing w:val="-3"/>
        </w:rPr>
        <w:t xml:space="preserve"> </w:t>
      </w:r>
      <w:r>
        <w:t>for</w:t>
      </w:r>
      <w:r>
        <w:rPr>
          <w:spacing w:val="-4"/>
        </w:rPr>
        <w:t xml:space="preserve"> </w:t>
      </w:r>
      <w:r>
        <w:t>people</w:t>
      </w:r>
      <w:r>
        <w:rPr>
          <w:spacing w:val="-3"/>
        </w:rPr>
        <w:t xml:space="preserve"> </w:t>
      </w:r>
      <w:r>
        <w:t>with</w:t>
      </w:r>
      <w:r>
        <w:rPr>
          <w:spacing w:val="-3"/>
        </w:rPr>
        <w:t xml:space="preserve"> </w:t>
      </w:r>
      <w:r>
        <w:t>a</w:t>
      </w:r>
      <w:r>
        <w:rPr>
          <w:spacing w:val="-3"/>
        </w:rPr>
        <w:t xml:space="preserve"> </w:t>
      </w:r>
      <w:r>
        <w:t>disability</w:t>
      </w:r>
      <w:r>
        <w:rPr>
          <w:spacing w:val="-3"/>
        </w:rPr>
        <w:t xml:space="preserve"> </w:t>
      </w:r>
      <w:r>
        <w:t>who</w:t>
      </w:r>
      <w:r>
        <w:rPr>
          <w:spacing w:val="-3"/>
        </w:rPr>
        <w:t xml:space="preserve"> </w:t>
      </w:r>
      <w:r>
        <w:t>are</w:t>
      </w:r>
      <w:r>
        <w:rPr>
          <w:spacing w:val="-3"/>
        </w:rPr>
        <w:t xml:space="preserve"> </w:t>
      </w:r>
      <w:r>
        <w:t>not</w:t>
      </w:r>
      <w:r>
        <w:rPr>
          <w:spacing w:val="-3"/>
        </w:rPr>
        <w:t xml:space="preserve"> </w:t>
      </w:r>
      <w:r>
        <w:t>working,</w:t>
      </w:r>
      <w:r>
        <w:rPr>
          <w:spacing w:val="-3"/>
        </w:rPr>
        <w:t xml:space="preserve"> </w:t>
      </w:r>
      <w:r>
        <w:t>completing</w:t>
      </w:r>
      <w:r>
        <w:rPr>
          <w:spacing w:val="-3"/>
        </w:rPr>
        <w:t xml:space="preserve"> </w:t>
      </w:r>
      <w:r>
        <w:t>a VET qualification can significantly increase the likelihood of subsequent employment – and more so for people with disability than without.</w:t>
      </w:r>
    </w:p>
    <w:p w14:paraId="2F880633" w14:textId="77777777" w:rsidR="00E31B3D" w:rsidRPr="003F6566" w:rsidRDefault="00B15AE0">
      <w:pPr>
        <w:pStyle w:val="Heading2"/>
        <w:spacing w:before="161"/>
        <w:ind w:left="839"/>
        <w:rPr>
          <w:sz w:val="28"/>
          <w:szCs w:val="28"/>
        </w:rPr>
      </w:pPr>
      <w:bookmarkStart w:id="5" w:name="Measurement_of_school_to_work_transition"/>
      <w:bookmarkEnd w:id="5"/>
      <w:r w:rsidRPr="003F6566">
        <w:rPr>
          <w:sz w:val="28"/>
          <w:szCs w:val="28"/>
        </w:rPr>
        <w:t>Measurement</w:t>
      </w:r>
      <w:r w:rsidRPr="003F6566">
        <w:rPr>
          <w:spacing w:val="-4"/>
          <w:sz w:val="28"/>
          <w:szCs w:val="28"/>
        </w:rPr>
        <w:t xml:space="preserve"> </w:t>
      </w:r>
      <w:r w:rsidRPr="003F6566">
        <w:rPr>
          <w:sz w:val="28"/>
          <w:szCs w:val="28"/>
        </w:rPr>
        <w:t>of</w:t>
      </w:r>
      <w:r w:rsidRPr="003F6566">
        <w:rPr>
          <w:spacing w:val="-2"/>
          <w:sz w:val="28"/>
          <w:szCs w:val="28"/>
        </w:rPr>
        <w:t xml:space="preserve"> </w:t>
      </w:r>
      <w:r w:rsidRPr="003F6566">
        <w:rPr>
          <w:sz w:val="28"/>
          <w:szCs w:val="28"/>
        </w:rPr>
        <w:t>school</w:t>
      </w:r>
      <w:r w:rsidRPr="003F6566">
        <w:rPr>
          <w:spacing w:val="-3"/>
          <w:sz w:val="28"/>
          <w:szCs w:val="28"/>
        </w:rPr>
        <w:t xml:space="preserve"> </w:t>
      </w:r>
      <w:r w:rsidRPr="003F6566">
        <w:rPr>
          <w:sz w:val="28"/>
          <w:szCs w:val="28"/>
        </w:rPr>
        <w:t>to</w:t>
      </w:r>
      <w:r w:rsidRPr="003F6566">
        <w:rPr>
          <w:spacing w:val="-6"/>
          <w:sz w:val="28"/>
          <w:szCs w:val="28"/>
        </w:rPr>
        <w:t xml:space="preserve"> </w:t>
      </w:r>
      <w:r w:rsidRPr="003F6566">
        <w:rPr>
          <w:sz w:val="28"/>
          <w:szCs w:val="28"/>
        </w:rPr>
        <w:t>work</w:t>
      </w:r>
      <w:r w:rsidRPr="003F6566">
        <w:rPr>
          <w:spacing w:val="-3"/>
          <w:sz w:val="28"/>
          <w:szCs w:val="28"/>
        </w:rPr>
        <w:t xml:space="preserve"> </w:t>
      </w:r>
      <w:r w:rsidRPr="003F6566">
        <w:rPr>
          <w:sz w:val="28"/>
          <w:szCs w:val="28"/>
        </w:rPr>
        <w:t>transition</w:t>
      </w:r>
      <w:r w:rsidRPr="003F6566">
        <w:rPr>
          <w:spacing w:val="-3"/>
          <w:sz w:val="28"/>
          <w:szCs w:val="28"/>
        </w:rPr>
        <w:t xml:space="preserve"> </w:t>
      </w:r>
      <w:r w:rsidRPr="003F6566">
        <w:rPr>
          <w:spacing w:val="-2"/>
          <w:sz w:val="28"/>
          <w:szCs w:val="28"/>
        </w:rPr>
        <w:t>outcomes</w:t>
      </w:r>
    </w:p>
    <w:p w14:paraId="2F880634" w14:textId="77777777" w:rsidR="00E31B3D" w:rsidRDefault="00B15AE0">
      <w:pPr>
        <w:pStyle w:val="BodyText"/>
        <w:spacing w:before="179" w:line="259" w:lineRule="auto"/>
        <w:ind w:left="119"/>
      </w:pPr>
      <w:r>
        <w:t>The Vic</w:t>
      </w:r>
      <w:r>
        <w:t>torian Government, along with other State Governments and the Commonwealth need accurate quantitative data to assess success. Overall, there is very</w:t>
      </w:r>
      <w:r>
        <w:rPr>
          <w:spacing w:val="-4"/>
        </w:rPr>
        <w:t xml:space="preserve"> </w:t>
      </w:r>
      <w:r>
        <w:t>little</w:t>
      </w:r>
      <w:r>
        <w:rPr>
          <w:spacing w:val="-4"/>
        </w:rPr>
        <w:t xml:space="preserve"> </w:t>
      </w:r>
      <w:r>
        <w:t>consolidated</w:t>
      </w:r>
      <w:r>
        <w:rPr>
          <w:spacing w:val="-3"/>
        </w:rPr>
        <w:t xml:space="preserve"> </w:t>
      </w:r>
      <w:r>
        <w:t>data</w:t>
      </w:r>
      <w:r>
        <w:rPr>
          <w:spacing w:val="-4"/>
        </w:rPr>
        <w:t xml:space="preserve"> </w:t>
      </w:r>
      <w:r>
        <w:t>regarding</w:t>
      </w:r>
      <w:r>
        <w:rPr>
          <w:spacing w:val="-4"/>
        </w:rPr>
        <w:t xml:space="preserve"> </w:t>
      </w:r>
      <w:r>
        <w:t>the</w:t>
      </w:r>
      <w:r>
        <w:rPr>
          <w:spacing w:val="-4"/>
        </w:rPr>
        <w:t xml:space="preserve"> </w:t>
      </w:r>
      <w:r>
        <w:t>experiences</w:t>
      </w:r>
      <w:r>
        <w:rPr>
          <w:spacing w:val="-3"/>
        </w:rPr>
        <w:t xml:space="preserve"> </w:t>
      </w:r>
      <w:r>
        <w:t>and</w:t>
      </w:r>
      <w:r>
        <w:rPr>
          <w:spacing w:val="-4"/>
        </w:rPr>
        <w:t xml:space="preserve"> </w:t>
      </w:r>
      <w:r>
        <w:t>transition</w:t>
      </w:r>
      <w:r>
        <w:rPr>
          <w:spacing w:val="-4"/>
        </w:rPr>
        <w:t xml:space="preserve"> </w:t>
      </w:r>
      <w:r>
        <w:t>outcomes</w:t>
      </w:r>
      <w:r>
        <w:rPr>
          <w:spacing w:val="-4"/>
        </w:rPr>
        <w:t xml:space="preserve"> </w:t>
      </w:r>
      <w:r>
        <w:t xml:space="preserve">(past, </w:t>
      </w:r>
      <w:proofErr w:type="gramStart"/>
      <w:r>
        <w:t>present</w:t>
      </w:r>
      <w:proofErr w:type="gramEnd"/>
      <w:r>
        <w:t xml:space="preserve"> and projected) of</w:t>
      </w:r>
      <w:r>
        <w:t xml:space="preserve"> young people with disability in Australia.</w:t>
      </w:r>
    </w:p>
    <w:p w14:paraId="2F880635" w14:textId="77777777" w:rsidR="00E31B3D" w:rsidRDefault="00B15AE0">
      <w:pPr>
        <w:pStyle w:val="BodyText"/>
        <w:spacing w:before="159" w:line="259" w:lineRule="auto"/>
        <w:ind w:left="119"/>
      </w:pPr>
      <w:r>
        <w:t>In</w:t>
      </w:r>
      <w:r>
        <w:rPr>
          <w:spacing w:val="-2"/>
        </w:rPr>
        <w:t xml:space="preserve"> </w:t>
      </w:r>
      <w:r>
        <w:t>Australia</w:t>
      </w:r>
      <w:r>
        <w:rPr>
          <w:spacing w:val="-2"/>
        </w:rPr>
        <w:t xml:space="preserve"> </w:t>
      </w:r>
      <w:r>
        <w:t>‘general</w:t>
      </w:r>
      <w:r>
        <w:rPr>
          <w:spacing w:val="-2"/>
        </w:rPr>
        <w:t xml:space="preserve"> </w:t>
      </w:r>
      <w:r>
        <w:t>youth’</w:t>
      </w:r>
      <w:r>
        <w:rPr>
          <w:spacing w:val="-2"/>
        </w:rPr>
        <w:t xml:space="preserve"> </w:t>
      </w:r>
      <w:r>
        <w:t>data</w:t>
      </w:r>
      <w:r>
        <w:rPr>
          <w:spacing w:val="-2"/>
        </w:rPr>
        <w:t xml:space="preserve"> </w:t>
      </w:r>
      <w:r>
        <w:t>has</w:t>
      </w:r>
      <w:r>
        <w:rPr>
          <w:spacing w:val="-2"/>
        </w:rPr>
        <w:t xml:space="preserve"> </w:t>
      </w:r>
      <w:r>
        <w:t>been</w:t>
      </w:r>
      <w:r>
        <w:rPr>
          <w:spacing w:val="-2"/>
        </w:rPr>
        <w:t xml:space="preserve"> </w:t>
      </w:r>
      <w:r>
        <w:t>collected</w:t>
      </w:r>
      <w:r>
        <w:rPr>
          <w:spacing w:val="-2"/>
        </w:rPr>
        <w:t xml:space="preserve"> </w:t>
      </w:r>
      <w:r>
        <w:t>since</w:t>
      </w:r>
      <w:r>
        <w:rPr>
          <w:spacing w:val="-2"/>
        </w:rPr>
        <w:t xml:space="preserve"> </w:t>
      </w:r>
      <w:r>
        <w:t>1995</w:t>
      </w:r>
      <w:r>
        <w:rPr>
          <w:spacing w:val="-2"/>
        </w:rPr>
        <w:t xml:space="preserve"> </w:t>
      </w:r>
      <w:r>
        <w:t>via</w:t>
      </w:r>
      <w:r>
        <w:rPr>
          <w:spacing w:val="-1"/>
        </w:rPr>
        <w:t xml:space="preserve"> </w:t>
      </w:r>
      <w:r>
        <w:t>the</w:t>
      </w:r>
      <w:r>
        <w:rPr>
          <w:spacing w:val="-2"/>
        </w:rPr>
        <w:t xml:space="preserve"> </w:t>
      </w:r>
      <w:r>
        <w:t>‘Longitudinal Surveys of Australian Youth (LSAY)’, which is considered the foremost research program tracking young people as they move from school to post-school options in Australia. Yet since 2007, LSAY has not included young people with cognitive or ph</w:t>
      </w:r>
      <w:r>
        <w:t>ysical</w:t>
      </w:r>
      <w:r>
        <w:rPr>
          <w:spacing w:val="-4"/>
        </w:rPr>
        <w:t xml:space="preserve"> </w:t>
      </w:r>
      <w:r>
        <w:t>disability</w:t>
      </w:r>
      <w:r>
        <w:rPr>
          <w:spacing w:val="-4"/>
        </w:rPr>
        <w:t xml:space="preserve"> </w:t>
      </w:r>
      <w:r>
        <w:t>and</w:t>
      </w:r>
      <w:r>
        <w:rPr>
          <w:spacing w:val="-3"/>
        </w:rPr>
        <w:t xml:space="preserve"> </w:t>
      </w:r>
      <w:r>
        <w:t>students</w:t>
      </w:r>
      <w:r>
        <w:rPr>
          <w:spacing w:val="-4"/>
        </w:rPr>
        <w:t xml:space="preserve"> </w:t>
      </w:r>
      <w:r>
        <w:t>attending</w:t>
      </w:r>
      <w:r>
        <w:rPr>
          <w:spacing w:val="-4"/>
        </w:rPr>
        <w:t xml:space="preserve"> </w:t>
      </w:r>
      <w:r>
        <w:t>specialist</w:t>
      </w:r>
      <w:r>
        <w:rPr>
          <w:spacing w:val="-3"/>
        </w:rPr>
        <w:t xml:space="preserve"> </w:t>
      </w:r>
      <w:r>
        <w:t>disability</w:t>
      </w:r>
      <w:r>
        <w:rPr>
          <w:spacing w:val="-4"/>
        </w:rPr>
        <w:t xml:space="preserve"> </w:t>
      </w:r>
      <w:r>
        <w:t>schools</w:t>
      </w:r>
      <w:r>
        <w:rPr>
          <w:spacing w:val="-4"/>
        </w:rPr>
        <w:t xml:space="preserve"> </w:t>
      </w:r>
      <w:r>
        <w:t>have</w:t>
      </w:r>
      <w:r>
        <w:rPr>
          <w:spacing w:val="-4"/>
        </w:rPr>
        <w:t xml:space="preserve"> </w:t>
      </w:r>
      <w:r>
        <w:t>not</w:t>
      </w:r>
      <w:r>
        <w:rPr>
          <w:spacing w:val="-3"/>
        </w:rPr>
        <w:t xml:space="preserve"> </w:t>
      </w:r>
      <w:r>
        <w:t>been included. Data is only collected on students with disability in mainstream schools, which limits the data.</w:t>
      </w:r>
    </w:p>
    <w:p w14:paraId="2F880636" w14:textId="77777777" w:rsidR="00E31B3D" w:rsidRDefault="00E31B3D">
      <w:pPr>
        <w:spacing w:line="259" w:lineRule="auto"/>
        <w:sectPr w:rsidR="00E31B3D">
          <w:pgSz w:w="11910" w:h="16840"/>
          <w:pgMar w:top="1160" w:right="1340" w:bottom="1200" w:left="1320" w:header="713" w:footer="1000" w:gutter="0"/>
          <w:cols w:space="720"/>
        </w:sectPr>
      </w:pPr>
    </w:p>
    <w:p w14:paraId="2F880637" w14:textId="77777777" w:rsidR="00E31B3D" w:rsidRDefault="00E31B3D">
      <w:pPr>
        <w:pStyle w:val="BodyText"/>
        <w:spacing w:before="7"/>
        <w:ind w:left="0"/>
        <w:rPr>
          <w:sz w:val="15"/>
        </w:rPr>
      </w:pPr>
    </w:p>
    <w:p w14:paraId="2F880638" w14:textId="77777777" w:rsidR="00E31B3D" w:rsidRDefault="00B15AE0">
      <w:pPr>
        <w:pStyle w:val="BodyText"/>
        <w:spacing w:before="93" w:line="259" w:lineRule="auto"/>
        <w:ind w:left="119"/>
      </w:pPr>
      <w:r>
        <w:t xml:space="preserve">Australia also participates in International </w:t>
      </w:r>
      <w:r>
        <w:t>Assessment Programs providing researchers and policy makers with information to guide planning and facilitate comparisons with other nations (</w:t>
      </w:r>
      <w:proofErr w:type="spellStart"/>
      <w:r>
        <w:t>Heldsinger</w:t>
      </w:r>
      <w:proofErr w:type="spellEnd"/>
      <w:r>
        <w:t xml:space="preserve"> &amp; Humphry, 2010). Unfortunately,</w:t>
      </w:r>
      <w:r>
        <w:rPr>
          <w:spacing w:val="-1"/>
        </w:rPr>
        <w:t xml:space="preserve"> </w:t>
      </w:r>
      <w:r>
        <w:t xml:space="preserve">these assessments also exclude students with disability, which led </w:t>
      </w:r>
      <w:proofErr w:type="spellStart"/>
      <w:r>
        <w:t>Sch</w:t>
      </w:r>
      <w:r>
        <w:t>uelka</w:t>
      </w:r>
      <w:proofErr w:type="spellEnd"/>
      <w:r>
        <w:t xml:space="preserve"> (2012) to conclude:</w:t>
      </w:r>
      <w:r>
        <w:rPr>
          <w:spacing w:val="-4"/>
        </w:rPr>
        <w:t xml:space="preserve"> </w:t>
      </w:r>
      <w:r>
        <w:t>‘this</w:t>
      </w:r>
      <w:r>
        <w:rPr>
          <w:spacing w:val="-4"/>
        </w:rPr>
        <w:t xml:space="preserve"> </w:t>
      </w:r>
      <w:r>
        <w:t>exclusionary</w:t>
      </w:r>
      <w:r>
        <w:rPr>
          <w:spacing w:val="-4"/>
        </w:rPr>
        <w:t xml:space="preserve"> </w:t>
      </w:r>
      <w:r>
        <w:t>discourse</w:t>
      </w:r>
      <w:r>
        <w:rPr>
          <w:spacing w:val="-4"/>
        </w:rPr>
        <w:t xml:space="preserve"> </w:t>
      </w:r>
      <w:r>
        <w:t>establishes</w:t>
      </w:r>
      <w:r>
        <w:rPr>
          <w:spacing w:val="-4"/>
        </w:rPr>
        <w:t xml:space="preserve"> </w:t>
      </w:r>
      <w:r>
        <w:t>that</w:t>
      </w:r>
      <w:r>
        <w:rPr>
          <w:spacing w:val="-4"/>
        </w:rPr>
        <w:t xml:space="preserve"> </w:t>
      </w:r>
      <w:r>
        <w:t>students</w:t>
      </w:r>
      <w:r>
        <w:rPr>
          <w:spacing w:val="-4"/>
        </w:rPr>
        <w:t xml:space="preserve"> </w:t>
      </w:r>
      <w:r>
        <w:t>with</w:t>
      </w:r>
      <w:r>
        <w:rPr>
          <w:spacing w:val="-3"/>
        </w:rPr>
        <w:t xml:space="preserve"> </w:t>
      </w:r>
      <w:r>
        <w:t>disability</w:t>
      </w:r>
      <w:r>
        <w:rPr>
          <w:spacing w:val="-4"/>
        </w:rPr>
        <w:t xml:space="preserve"> </w:t>
      </w:r>
      <w:r>
        <w:t>do</w:t>
      </w:r>
      <w:r>
        <w:rPr>
          <w:spacing w:val="-4"/>
        </w:rPr>
        <w:t xml:space="preserve"> </w:t>
      </w:r>
      <w:r>
        <w:t>not belong in a culture of achievement and educational evaluation, which has an impact on policies concerning educational equity and maintains the oppressio</w:t>
      </w:r>
      <w:r>
        <w:t xml:space="preserve">n of low </w:t>
      </w:r>
      <w:r>
        <w:rPr>
          <w:spacing w:val="-2"/>
        </w:rPr>
        <w:t>expectations.’</w:t>
      </w:r>
    </w:p>
    <w:p w14:paraId="2F880639" w14:textId="77777777" w:rsidR="00E31B3D" w:rsidRDefault="00B15AE0">
      <w:pPr>
        <w:pStyle w:val="BodyText"/>
        <w:spacing w:before="158" w:line="259" w:lineRule="auto"/>
        <w:ind w:left="119"/>
      </w:pPr>
      <w:r>
        <w:t>The Nationally Consistent Collection of Data on School Students with Disability (NCCD) identifies the number of school students with disability and their level of reasonable adjustment. However, this data does not consider education</w:t>
      </w:r>
      <w:r>
        <w:t>al accomplishments, post-school outcomes or longitudinal progress; therefore, it is difficult</w:t>
      </w:r>
      <w:r>
        <w:rPr>
          <w:spacing w:val="-2"/>
        </w:rPr>
        <w:t xml:space="preserve"> </w:t>
      </w:r>
      <w:r>
        <w:t>to</w:t>
      </w:r>
      <w:r>
        <w:rPr>
          <w:spacing w:val="-3"/>
        </w:rPr>
        <w:t xml:space="preserve"> </w:t>
      </w:r>
      <w:r>
        <w:t>determine</w:t>
      </w:r>
      <w:r>
        <w:rPr>
          <w:spacing w:val="-3"/>
        </w:rPr>
        <w:t xml:space="preserve"> </w:t>
      </w:r>
      <w:r>
        <w:t>if</w:t>
      </w:r>
      <w:r>
        <w:rPr>
          <w:spacing w:val="-4"/>
        </w:rPr>
        <w:t xml:space="preserve"> </w:t>
      </w:r>
      <w:r>
        <w:t>these</w:t>
      </w:r>
      <w:r>
        <w:rPr>
          <w:spacing w:val="-3"/>
        </w:rPr>
        <w:t xml:space="preserve"> </w:t>
      </w:r>
      <w:r>
        <w:t>adjustments</w:t>
      </w:r>
      <w:r>
        <w:rPr>
          <w:spacing w:val="-3"/>
        </w:rPr>
        <w:t xml:space="preserve"> </w:t>
      </w:r>
      <w:r>
        <w:t>lead</w:t>
      </w:r>
      <w:r>
        <w:rPr>
          <w:spacing w:val="-3"/>
        </w:rPr>
        <w:t xml:space="preserve"> </w:t>
      </w:r>
      <w:r>
        <w:t>to</w:t>
      </w:r>
      <w:r>
        <w:rPr>
          <w:spacing w:val="-3"/>
        </w:rPr>
        <w:t xml:space="preserve"> </w:t>
      </w:r>
      <w:r>
        <w:t>better</w:t>
      </w:r>
      <w:r>
        <w:rPr>
          <w:spacing w:val="-5"/>
        </w:rPr>
        <w:t xml:space="preserve"> </w:t>
      </w:r>
      <w:r>
        <w:t>post-school</w:t>
      </w:r>
      <w:r>
        <w:rPr>
          <w:spacing w:val="-2"/>
        </w:rPr>
        <w:t xml:space="preserve"> </w:t>
      </w:r>
      <w:r>
        <w:t>outcomes</w:t>
      </w:r>
      <w:r>
        <w:rPr>
          <w:spacing w:val="-4"/>
        </w:rPr>
        <w:t xml:space="preserve"> </w:t>
      </w:r>
      <w:r>
        <w:t>and improved quality of life for these young people.</w:t>
      </w:r>
    </w:p>
    <w:p w14:paraId="2F88063A" w14:textId="77777777" w:rsidR="00E31B3D" w:rsidRDefault="00B15AE0">
      <w:pPr>
        <w:pStyle w:val="BodyText"/>
        <w:spacing w:before="158" w:line="259" w:lineRule="auto"/>
      </w:pPr>
      <w:r>
        <w:t>The incomplete collection of data on students with disability from multiple data collections sends a regrettable message to policy makers that the attainment of students</w:t>
      </w:r>
      <w:r>
        <w:rPr>
          <w:spacing w:val="-4"/>
        </w:rPr>
        <w:t xml:space="preserve"> </w:t>
      </w:r>
      <w:r>
        <w:t>with</w:t>
      </w:r>
      <w:r>
        <w:rPr>
          <w:spacing w:val="-4"/>
        </w:rPr>
        <w:t xml:space="preserve"> </w:t>
      </w:r>
      <w:r>
        <w:t>disability</w:t>
      </w:r>
      <w:r>
        <w:rPr>
          <w:spacing w:val="-4"/>
        </w:rPr>
        <w:t xml:space="preserve"> </w:t>
      </w:r>
      <w:r>
        <w:t>and,</w:t>
      </w:r>
      <w:r>
        <w:rPr>
          <w:spacing w:val="-4"/>
        </w:rPr>
        <w:t xml:space="preserve"> </w:t>
      </w:r>
      <w:r>
        <w:t>by</w:t>
      </w:r>
      <w:r>
        <w:rPr>
          <w:spacing w:val="-4"/>
        </w:rPr>
        <w:t xml:space="preserve"> </w:t>
      </w:r>
      <w:r>
        <w:t>implication,</w:t>
      </w:r>
      <w:r>
        <w:rPr>
          <w:spacing w:val="-4"/>
        </w:rPr>
        <w:t xml:space="preserve"> </w:t>
      </w:r>
      <w:r>
        <w:t>their</w:t>
      </w:r>
      <w:r>
        <w:rPr>
          <w:spacing w:val="-3"/>
        </w:rPr>
        <w:t xml:space="preserve"> </w:t>
      </w:r>
      <w:r>
        <w:t>preparations</w:t>
      </w:r>
      <w:r>
        <w:rPr>
          <w:spacing w:val="-4"/>
        </w:rPr>
        <w:t xml:space="preserve"> </w:t>
      </w:r>
      <w:r>
        <w:t>for</w:t>
      </w:r>
      <w:r>
        <w:rPr>
          <w:spacing w:val="-4"/>
        </w:rPr>
        <w:t xml:space="preserve"> </w:t>
      </w:r>
      <w:r>
        <w:t>employment</w:t>
      </w:r>
      <w:r>
        <w:rPr>
          <w:spacing w:val="-4"/>
        </w:rPr>
        <w:t xml:space="preserve"> </w:t>
      </w:r>
      <w:r>
        <w:t>are</w:t>
      </w:r>
      <w:r>
        <w:rPr>
          <w:spacing w:val="-4"/>
        </w:rPr>
        <w:t xml:space="preserve"> </w:t>
      </w:r>
      <w:r>
        <w:t xml:space="preserve">not </w:t>
      </w:r>
      <w:r>
        <w:rPr>
          <w:spacing w:val="-2"/>
        </w:rPr>
        <w:t>realistic.</w:t>
      </w:r>
    </w:p>
    <w:p w14:paraId="2F88063B" w14:textId="77777777" w:rsidR="00E31B3D" w:rsidRDefault="00B15AE0">
      <w:pPr>
        <w:pStyle w:val="BodyText"/>
        <w:spacing w:before="159" w:line="259" w:lineRule="auto"/>
        <w:ind w:right="120"/>
      </w:pPr>
      <w:r>
        <w:t>The Victorian Government needs to consider if the data it collects is fit for purpose if it</w:t>
      </w:r>
      <w:r>
        <w:rPr>
          <w:spacing w:val="-2"/>
        </w:rPr>
        <w:t xml:space="preserve"> </w:t>
      </w:r>
      <w:r>
        <w:t>does</w:t>
      </w:r>
      <w:r>
        <w:rPr>
          <w:spacing w:val="-3"/>
        </w:rPr>
        <w:t xml:space="preserve"> </w:t>
      </w:r>
      <w:r>
        <w:t>not</w:t>
      </w:r>
      <w:r>
        <w:rPr>
          <w:spacing w:val="-4"/>
        </w:rPr>
        <w:t xml:space="preserve"> </w:t>
      </w:r>
      <w:r>
        <w:t>measure</w:t>
      </w:r>
      <w:r>
        <w:rPr>
          <w:spacing w:val="-3"/>
        </w:rPr>
        <w:t xml:space="preserve"> </w:t>
      </w:r>
      <w:r>
        <w:t>the</w:t>
      </w:r>
      <w:r>
        <w:rPr>
          <w:spacing w:val="-3"/>
        </w:rPr>
        <w:t xml:space="preserve"> </w:t>
      </w:r>
      <w:r>
        <w:t>effectiveness</w:t>
      </w:r>
      <w:r>
        <w:rPr>
          <w:spacing w:val="-3"/>
        </w:rPr>
        <w:t xml:space="preserve"> </w:t>
      </w:r>
      <w:r>
        <w:t>of</w:t>
      </w:r>
      <w:r>
        <w:rPr>
          <w:spacing w:val="-3"/>
        </w:rPr>
        <w:t xml:space="preserve"> </w:t>
      </w:r>
      <w:r>
        <w:t>transitions</w:t>
      </w:r>
      <w:r>
        <w:rPr>
          <w:spacing w:val="-3"/>
        </w:rPr>
        <w:t xml:space="preserve"> </w:t>
      </w:r>
      <w:r>
        <w:t>from</w:t>
      </w:r>
      <w:r>
        <w:rPr>
          <w:spacing w:val="-4"/>
        </w:rPr>
        <w:t xml:space="preserve"> </w:t>
      </w:r>
      <w:r>
        <w:t>school</w:t>
      </w:r>
      <w:r>
        <w:rPr>
          <w:spacing w:val="-3"/>
        </w:rPr>
        <w:t xml:space="preserve"> </w:t>
      </w:r>
      <w:r>
        <w:t>to</w:t>
      </w:r>
      <w:r>
        <w:rPr>
          <w:spacing w:val="-3"/>
        </w:rPr>
        <w:t xml:space="preserve"> </w:t>
      </w:r>
      <w:r>
        <w:t>employment</w:t>
      </w:r>
      <w:r>
        <w:rPr>
          <w:spacing w:val="-3"/>
        </w:rPr>
        <w:t xml:space="preserve"> </w:t>
      </w:r>
      <w:r>
        <w:t>for</w:t>
      </w:r>
      <w:r>
        <w:rPr>
          <w:spacing w:val="-3"/>
        </w:rPr>
        <w:t xml:space="preserve"> </w:t>
      </w:r>
      <w:r>
        <w:t>its students.</w:t>
      </w:r>
      <w:r>
        <w:rPr>
          <w:spacing w:val="40"/>
        </w:rPr>
        <w:t xml:space="preserve"> </w:t>
      </w:r>
      <w:r>
        <w:t>Victorian Government has a role to improve data that tracks</w:t>
      </w:r>
      <w:r>
        <w:t xml:space="preserve"> the transition outcomes for all students, particularly those with disability, this will ensure education/employment policy and funding is indeed making a difference.</w:t>
      </w:r>
    </w:p>
    <w:p w14:paraId="2F88063C" w14:textId="77777777" w:rsidR="00E31B3D" w:rsidRDefault="00B15AE0">
      <w:pPr>
        <w:pStyle w:val="BodyText"/>
        <w:spacing w:before="160" w:line="259" w:lineRule="auto"/>
        <w:ind w:right="134"/>
      </w:pPr>
      <w:r>
        <w:t xml:space="preserve">The </w:t>
      </w:r>
      <w:hyperlink r:id="rId14">
        <w:r>
          <w:rPr>
            <w:i/>
            <w:color w:val="0562C1"/>
            <w:u w:val="single" w:color="0562C1"/>
          </w:rPr>
          <w:t>Inclusion of People with Disability in VET</w:t>
        </w:r>
      </w:hyperlink>
      <w:r>
        <w:rPr>
          <w:i/>
          <w:color w:val="0562C1"/>
        </w:rPr>
        <w:t xml:space="preserve"> </w:t>
      </w:r>
      <w:r>
        <w:t>project, is currently being conducted by PwC’s Skills for Australia. Government and industry are participating in this project</w:t>
      </w:r>
      <w:r>
        <w:rPr>
          <w:spacing w:val="-4"/>
        </w:rPr>
        <w:t xml:space="preserve"> </w:t>
      </w:r>
      <w:r>
        <w:t>to</w:t>
      </w:r>
      <w:r>
        <w:rPr>
          <w:spacing w:val="-3"/>
        </w:rPr>
        <w:t xml:space="preserve"> </w:t>
      </w:r>
      <w:r>
        <w:t>develop</w:t>
      </w:r>
      <w:r>
        <w:rPr>
          <w:spacing w:val="-3"/>
        </w:rPr>
        <w:t xml:space="preserve"> </w:t>
      </w:r>
      <w:r>
        <w:t>training</w:t>
      </w:r>
      <w:r>
        <w:rPr>
          <w:spacing w:val="-3"/>
        </w:rPr>
        <w:t xml:space="preserve"> </w:t>
      </w:r>
      <w:r>
        <w:t>packages</w:t>
      </w:r>
      <w:r>
        <w:rPr>
          <w:spacing w:val="-3"/>
        </w:rPr>
        <w:t xml:space="preserve"> </w:t>
      </w:r>
      <w:r>
        <w:t>that</w:t>
      </w:r>
      <w:r>
        <w:rPr>
          <w:spacing w:val="-3"/>
        </w:rPr>
        <w:t xml:space="preserve"> </w:t>
      </w:r>
      <w:r>
        <w:t>will</w:t>
      </w:r>
      <w:r>
        <w:rPr>
          <w:spacing w:val="-3"/>
        </w:rPr>
        <w:t xml:space="preserve"> </w:t>
      </w:r>
      <w:r>
        <w:t>increase</w:t>
      </w:r>
      <w:r>
        <w:rPr>
          <w:spacing w:val="-3"/>
        </w:rPr>
        <w:t xml:space="preserve"> </w:t>
      </w:r>
      <w:r>
        <w:t>the</w:t>
      </w:r>
      <w:r>
        <w:rPr>
          <w:spacing w:val="-3"/>
        </w:rPr>
        <w:t xml:space="preserve"> </w:t>
      </w:r>
      <w:r>
        <w:t>participation</w:t>
      </w:r>
      <w:r>
        <w:rPr>
          <w:spacing w:val="-3"/>
        </w:rPr>
        <w:t xml:space="preserve"> </w:t>
      </w:r>
      <w:r>
        <w:t>of</w:t>
      </w:r>
      <w:r>
        <w:rPr>
          <w:spacing w:val="-3"/>
        </w:rPr>
        <w:t xml:space="preserve"> </w:t>
      </w:r>
      <w:r>
        <w:t>people</w:t>
      </w:r>
      <w:r>
        <w:rPr>
          <w:spacing w:val="-3"/>
        </w:rPr>
        <w:t xml:space="preserve"> </w:t>
      </w:r>
      <w:r>
        <w:t>with disability in VET and the workplace.</w:t>
      </w:r>
    </w:p>
    <w:p w14:paraId="2F88063D" w14:textId="77777777" w:rsidR="00E31B3D" w:rsidRPr="003F6566" w:rsidRDefault="00B15AE0">
      <w:pPr>
        <w:pStyle w:val="Heading2"/>
        <w:spacing w:line="259" w:lineRule="auto"/>
        <w:rPr>
          <w:sz w:val="28"/>
          <w:szCs w:val="28"/>
        </w:rPr>
      </w:pPr>
      <w:r w:rsidRPr="003F6566">
        <w:rPr>
          <w:sz w:val="28"/>
          <w:szCs w:val="28"/>
        </w:rPr>
        <w:t>Interstate</w:t>
      </w:r>
      <w:r w:rsidRPr="003F6566">
        <w:rPr>
          <w:spacing w:val="-5"/>
          <w:sz w:val="28"/>
          <w:szCs w:val="28"/>
        </w:rPr>
        <w:t xml:space="preserve"> </w:t>
      </w:r>
      <w:r w:rsidRPr="003F6566">
        <w:rPr>
          <w:sz w:val="28"/>
          <w:szCs w:val="28"/>
        </w:rPr>
        <w:t>and</w:t>
      </w:r>
      <w:r w:rsidRPr="003F6566">
        <w:rPr>
          <w:spacing w:val="-4"/>
          <w:sz w:val="28"/>
          <w:szCs w:val="28"/>
        </w:rPr>
        <w:t xml:space="preserve"> </w:t>
      </w:r>
      <w:r w:rsidRPr="003F6566">
        <w:rPr>
          <w:sz w:val="28"/>
          <w:szCs w:val="28"/>
        </w:rPr>
        <w:t>overseas</w:t>
      </w:r>
      <w:r w:rsidRPr="003F6566">
        <w:rPr>
          <w:spacing w:val="-4"/>
          <w:sz w:val="28"/>
          <w:szCs w:val="28"/>
        </w:rPr>
        <w:t xml:space="preserve"> </w:t>
      </w:r>
      <w:r w:rsidRPr="003F6566">
        <w:rPr>
          <w:sz w:val="28"/>
          <w:szCs w:val="28"/>
        </w:rPr>
        <w:t>best</w:t>
      </w:r>
      <w:r w:rsidRPr="003F6566">
        <w:rPr>
          <w:spacing w:val="-3"/>
          <w:sz w:val="28"/>
          <w:szCs w:val="28"/>
        </w:rPr>
        <w:t xml:space="preserve"> </w:t>
      </w:r>
      <w:r w:rsidRPr="003F6566">
        <w:rPr>
          <w:sz w:val="28"/>
          <w:szCs w:val="28"/>
        </w:rPr>
        <w:t>practice</w:t>
      </w:r>
      <w:r w:rsidRPr="003F6566">
        <w:rPr>
          <w:spacing w:val="-4"/>
          <w:sz w:val="28"/>
          <w:szCs w:val="28"/>
        </w:rPr>
        <w:t xml:space="preserve"> </w:t>
      </w:r>
      <w:r w:rsidRPr="003F6566">
        <w:rPr>
          <w:sz w:val="28"/>
          <w:szCs w:val="28"/>
        </w:rPr>
        <w:t>models</w:t>
      </w:r>
      <w:r w:rsidRPr="003F6566">
        <w:rPr>
          <w:spacing w:val="-4"/>
          <w:sz w:val="28"/>
          <w:szCs w:val="28"/>
        </w:rPr>
        <w:t xml:space="preserve"> </w:t>
      </w:r>
      <w:r w:rsidRPr="003F6566">
        <w:rPr>
          <w:sz w:val="28"/>
          <w:szCs w:val="28"/>
        </w:rPr>
        <w:t>that</w:t>
      </w:r>
      <w:r w:rsidRPr="003F6566">
        <w:rPr>
          <w:spacing w:val="-3"/>
          <w:sz w:val="28"/>
          <w:szCs w:val="28"/>
        </w:rPr>
        <w:t xml:space="preserve"> </w:t>
      </w:r>
      <w:r w:rsidRPr="003F6566">
        <w:rPr>
          <w:sz w:val="28"/>
          <w:szCs w:val="28"/>
        </w:rPr>
        <w:t>could</w:t>
      </w:r>
      <w:r w:rsidRPr="003F6566">
        <w:rPr>
          <w:spacing w:val="-4"/>
          <w:sz w:val="28"/>
          <w:szCs w:val="28"/>
        </w:rPr>
        <w:t xml:space="preserve"> </w:t>
      </w:r>
      <w:r w:rsidRPr="003F6566">
        <w:rPr>
          <w:sz w:val="28"/>
          <w:szCs w:val="28"/>
        </w:rPr>
        <w:t>be</w:t>
      </w:r>
      <w:r w:rsidRPr="003F6566">
        <w:rPr>
          <w:spacing w:val="-4"/>
          <w:sz w:val="28"/>
          <w:szCs w:val="28"/>
        </w:rPr>
        <w:t xml:space="preserve"> </w:t>
      </w:r>
      <w:r w:rsidRPr="003F6566">
        <w:rPr>
          <w:sz w:val="28"/>
          <w:szCs w:val="28"/>
        </w:rPr>
        <w:t>implemented</w:t>
      </w:r>
      <w:r w:rsidRPr="003F6566">
        <w:rPr>
          <w:spacing w:val="-4"/>
          <w:sz w:val="28"/>
          <w:szCs w:val="28"/>
        </w:rPr>
        <w:t xml:space="preserve"> </w:t>
      </w:r>
      <w:r w:rsidRPr="003F6566">
        <w:rPr>
          <w:sz w:val="28"/>
          <w:szCs w:val="28"/>
        </w:rPr>
        <w:t xml:space="preserve">in </w:t>
      </w:r>
      <w:r w:rsidRPr="003F6566">
        <w:rPr>
          <w:spacing w:val="-2"/>
          <w:sz w:val="28"/>
          <w:szCs w:val="28"/>
        </w:rPr>
        <w:t>Victoria</w:t>
      </w:r>
    </w:p>
    <w:p w14:paraId="2F88063E" w14:textId="77777777" w:rsidR="00E31B3D" w:rsidRDefault="00B15AE0">
      <w:pPr>
        <w:pStyle w:val="BodyText"/>
        <w:spacing w:before="157" w:line="261" w:lineRule="auto"/>
        <w:ind w:left="119"/>
      </w:pPr>
      <w:r>
        <w:t>The</w:t>
      </w:r>
      <w:r>
        <w:rPr>
          <w:spacing w:val="-4"/>
        </w:rPr>
        <w:t xml:space="preserve"> </w:t>
      </w:r>
      <w:r>
        <w:t>Victorian</w:t>
      </w:r>
      <w:r>
        <w:rPr>
          <w:spacing w:val="-4"/>
        </w:rPr>
        <w:t xml:space="preserve"> </w:t>
      </w:r>
      <w:r>
        <w:t>Government</w:t>
      </w:r>
      <w:r>
        <w:rPr>
          <w:spacing w:val="-4"/>
        </w:rPr>
        <w:t xml:space="preserve"> </w:t>
      </w:r>
      <w:r>
        <w:t>has</w:t>
      </w:r>
      <w:r>
        <w:rPr>
          <w:spacing w:val="-4"/>
        </w:rPr>
        <w:t xml:space="preserve"> </w:t>
      </w:r>
      <w:r>
        <w:t>implemented</w:t>
      </w:r>
      <w:r>
        <w:rPr>
          <w:spacing w:val="-4"/>
        </w:rPr>
        <w:t xml:space="preserve"> </w:t>
      </w:r>
      <w:r>
        <w:t>a</w:t>
      </w:r>
      <w:r>
        <w:rPr>
          <w:spacing w:val="-4"/>
        </w:rPr>
        <w:t xml:space="preserve"> </w:t>
      </w:r>
      <w:r>
        <w:t>suite</w:t>
      </w:r>
      <w:r>
        <w:rPr>
          <w:spacing w:val="-4"/>
        </w:rPr>
        <w:t xml:space="preserve"> </w:t>
      </w:r>
      <w:r>
        <w:t>of</w:t>
      </w:r>
      <w:r>
        <w:rPr>
          <w:spacing w:val="-5"/>
        </w:rPr>
        <w:t xml:space="preserve"> </w:t>
      </w:r>
      <w:r>
        <w:t>policies</w:t>
      </w:r>
      <w:r>
        <w:rPr>
          <w:spacing w:val="-4"/>
        </w:rPr>
        <w:t xml:space="preserve"> </w:t>
      </w:r>
      <w:r>
        <w:t>designed</w:t>
      </w:r>
      <w:r>
        <w:rPr>
          <w:spacing w:val="-4"/>
        </w:rPr>
        <w:t xml:space="preserve"> </w:t>
      </w:r>
      <w:r>
        <w:t>to</w:t>
      </w:r>
      <w:r>
        <w:rPr>
          <w:spacing w:val="-4"/>
        </w:rPr>
        <w:t xml:space="preserve"> </w:t>
      </w:r>
      <w:r>
        <w:t>achieve sustainable employment for disadvantaged jobseekers.</w:t>
      </w:r>
    </w:p>
    <w:p w14:paraId="2F88063F" w14:textId="77777777" w:rsidR="00E31B3D" w:rsidRDefault="00B15AE0">
      <w:pPr>
        <w:pStyle w:val="BodyText"/>
        <w:spacing w:before="155" w:line="259" w:lineRule="auto"/>
      </w:pPr>
      <w:r>
        <w:t>The</w:t>
      </w:r>
      <w:r>
        <w:rPr>
          <w:spacing w:val="-4"/>
        </w:rPr>
        <w:t xml:space="preserve"> </w:t>
      </w:r>
      <w:hyperlink r:id="rId15">
        <w:r>
          <w:rPr>
            <w:color w:val="0562C1"/>
            <w:u w:val="single" w:color="0562C1"/>
          </w:rPr>
          <w:t>Victorian</w:t>
        </w:r>
        <w:r>
          <w:rPr>
            <w:color w:val="0562C1"/>
            <w:spacing w:val="-4"/>
            <w:u w:val="single" w:color="0562C1"/>
          </w:rPr>
          <w:t xml:space="preserve"> </w:t>
        </w:r>
        <w:r>
          <w:rPr>
            <w:color w:val="0562C1"/>
            <w:u w:val="single" w:color="0562C1"/>
          </w:rPr>
          <w:t>Social</w:t>
        </w:r>
        <w:r>
          <w:rPr>
            <w:color w:val="0562C1"/>
            <w:spacing w:val="-4"/>
            <w:u w:val="single" w:color="0562C1"/>
          </w:rPr>
          <w:t xml:space="preserve"> </w:t>
        </w:r>
        <w:r>
          <w:rPr>
            <w:color w:val="0562C1"/>
            <w:u w:val="single" w:color="0562C1"/>
          </w:rPr>
          <w:t>Procurement</w:t>
        </w:r>
        <w:r>
          <w:rPr>
            <w:color w:val="0562C1"/>
            <w:spacing w:val="-5"/>
            <w:u w:val="single" w:color="0562C1"/>
          </w:rPr>
          <w:t xml:space="preserve"> </w:t>
        </w:r>
        <w:r>
          <w:rPr>
            <w:color w:val="0562C1"/>
            <w:u w:val="single" w:color="0562C1"/>
          </w:rPr>
          <w:t>Framework</w:t>
        </w:r>
      </w:hyperlink>
      <w:r>
        <w:rPr>
          <w:color w:val="0562C1"/>
          <w:spacing w:val="-4"/>
          <w:u w:val="single" w:color="0562C1"/>
        </w:rPr>
        <w:t xml:space="preserve"> </w:t>
      </w:r>
      <w:r>
        <w:t>is</w:t>
      </w:r>
      <w:r>
        <w:rPr>
          <w:spacing w:val="-4"/>
        </w:rPr>
        <w:t xml:space="preserve"> </w:t>
      </w:r>
      <w:r>
        <w:t>one</w:t>
      </w:r>
      <w:r>
        <w:rPr>
          <w:spacing w:val="-4"/>
        </w:rPr>
        <w:t xml:space="preserve"> </w:t>
      </w:r>
      <w:r>
        <w:t>of</w:t>
      </w:r>
      <w:r>
        <w:rPr>
          <w:spacing w:val="-4"/>
        </w:rPr>
        <w:t xml:space="preserve"> </w:t>
      </w:r>
      <w:r>
        <w:t>the</w:t>
      </w:r>
      <w:r>
        <w:rPr>
          <w:spacing w:val="-4"/>
        </w:rPr>
        <w:t xml:space="preserve"> </w:t>
      </w:r>
      <w:r>
        <w:t>more</w:t>
      </w:r>
      <w:r>
        <w:rPr>
          <w:spacing w:val="-4"/>
        </w:rPr>
        <w:t xml:space="preserve"> </w:t>
      </w:r>
      <w:r>
        <w:t>comprehensive in</w:t>
      </w:r>
      <w:r>
        <w:t>itiatives</w:t>
      </w:r>
      <w:r>
        <w:rPr>
          <w:spacing w:val="-2"/>
        </w:rPr>
        <w:t xml:space="preserve"> </w:t>
      </w:r>
      <w:r>
        <w:t>of</w:t>
      </w:r>
      <w:r>
        <w:rPr>
          <w:spacing w:val="-2"/>
        </w:rPr>
        <w:t xml:space="preserve"> </w:t>
      </w:r>
      <w:r>
        <w:t>its</w:t>
      </w:r>
      <w:r>
        <w:rPr>
          <w:spacing w:val="-3"/>
        </w:rPr>
        <w:t xml:space="preserve"> </w:t>
      </w:r>
      <w:r>
        <w:t>type</w:t>
      </w:r>
      <w:r>
        <w:rPr>
          <w:spacing w:val="-2"/>
        </w:rPr>
        <w:t xml:space="preserve"> </w:t>
      </w:r>
      <w:r>
        <w:t>in</w:t>
      </w:r>
      <w:r>
        <w:rPr>
          <w:spacing w:val="-3"/>
        </w:rPr>
        <w:t xml:space="preserve"> </w:t>
      </w:r>
      <w:r>
        <w:t>this</w:t>
      </w:r>
      <w:r>
        <w:rPr>
          <w:spacing w:val="-2"/>
        </w:rPr>
        <w:t xml:space="preserve"> </w:t>
      </w:r>
      <w:r>
        <w:t>country.</w:t>
      </w:r>
      <w:r>
        <w:rPr>
          <w:spacing w:val="-1"/>
        </w:rPr>
        <w:t xml:space="preserve"> </w:t>
      </w:r>
      <w:r>
        <w:t>It</w:t>
      </w:r>
      <w:r>
        <w:rPr>
          <w:spacing w:val="-1"/>
        </w:rPr>
        <w:t xml:space="preserve"> </w:t>
      </w:r>
      <w:r>
        <w:t>aims</w:t>
      </w:r>
      <w:r>
        <w:rPr>
          <w:spacing w:val="-3"/>
        </w:rPr>
        <w:t xml:space="preserve"> </w:t>
      </w:r>
      <w:r>
        <w:t>to</w:t>
      </w:r>
      <w:r>
        <w:rPr>
          <w:spacing w:val="-3"/>
        </w:rPr>
        <w:t xml:space="preserve"> </w:t>
      </w:r>
      <w:r>
        <w:t>facilitate</w:t>
      </w:r>
      <w:r>
        <w:rPr>
          <w:spacing w:val="-2"/>
        </w:rPr>
        <w:t xml:space="preserve"> </w:t>
      </w:r>
      <w:r>
        <w:t>employment</w:t>
      </w:r>
      <w:r>
        <w:rPr>
          <w:spacing w:val="-1"/>
        </w:rPr>
        <w:t xml:space="preserve"> </w:t>
      </w:r>
      <w:r>
        <w:t>outcomes</w:t>
      </w:r>
      <w:r>
        <w:rPr>
          <w:spacing w:val="-3"/>
        </w:rPr>
        <w:t xml:space="preserve"> </w:t>
      </w:r>
      <w:r>
        <w:t xml:space="preserve">for jobseekers and workers from marginalized backgrounds, especially people with </w:t>
      </w:r>
      <w:r>
        <w:rPr>
          <w:spacing w:val="-2"/>
        </w:rPr>
        <w:t>disability.</w:t>
      </w:r>
    </w:p>
    <w:p w14:paraId="2F880640" w14:textId="77777777" w:rsidR="00E31B3D" w:rsidRDefault="00E31B3D">
      <w:pPr>
        <w:spacing w:line="259" w:lineRule="auto"/>
        <w:sectPr w:rsidR="00E31B3D">
          <w:pgSz w:w="11910" w:h="16840"/>
          <w:pgMar w:top="1160" w:right="1340" w:bottom="1200" w:left="1320" w:header="713" w:footer="1000" w:gutter="0"/>
          <w:cols w:space="720"/>
        </w:sectPr>
      </w:pPr>
    </w:p>
    <w:p w14:paraId="2F880641" w14:textId="77777777" w:rsidR="00E31B3D" w:rsidRDefault="00E31B3D">
      <w:pPr>
        <w:pStyle w:val="BodyText"/>
        <w:spacing w:before="11"/>
        <w:ind w:left="0"/>
        <w:rPr>
          <w:sz w:val="15"/>
        </w:rPr>
      </w:pPr>
    </w:p>
    <w:p w14:paraId="2F880642" w14:textId="77777777" w:rsidR="00E31B3D" w:rsidRPr="003F6566" w:rsidRDefault="00B15AE0">
      <w:pPr>
        <w:pStyle w:val="Heading1"/>
      </w:pPr>
      <w:r w:rsidRPr="003F6566">
        <w:t>Summary</w:t>
      </w:r>
      <w:r w:rsidRPr="003F6566">
        <w:rPr>
          <w:spacing w:val="-11"/>
        </w:rPr>
        <w:t xml:space="preserve"> </w:t>
      </w:r>
      <w:r w:rsidRPr="003F6566">
        <w:t>of</w:t>
      </w:r>
      <w:r w:rsidRPr="003F6566">
        <w:rPr>
          <w:spacing w:val="-9"/>
        </w:rPr>
        <w:t xml:space="preserve"> </w:t>
      </w:r>
      <w:r w:rsidRPr="003F6566">
        <w:rPr>
          <w:spacing w:val="-2"/>
        </w:rPr>
        <w:t>recommendations</w:t>
      </w:r>
    </w:p>
    <w:p w14:paraId="2F880643" w14:textId="77777777" w:rsidR="00E31B3D" w:rsidRDefault="00B15AE0">
      <w:pPr>
        <w:pStyle w:val="BodyText"/>
        <w:spacing w:before="183" w:line="259" w:lineRule="auto"/>
        <w:ind w:right="280"/>
      </w:pPr>
      <w:r>
        <w:t>The Victorian Government in consultation with the Commonwealth need to collectively</w:t>
      </w:r>
      <w:r>
        <w:rPr>
          <w:spacing w:val="-4"/>
        </w:rPr>
        <w:t xml:space="preserve"> </w:t>
      </w:r>
      <w:r>
        <w:t>undertake</w:t>
      </w:r>
      <w:r>
        <w:rPr>
          <w:spacing w:val="-5"/>
        </w:rPr>
        <w:t xml:space="preserve"> </w:t>
      </w:r>
      <w:r>
        <w:t>significant</w:t>
      </w:r>
      <w:r>
        <w:rPr>
          <w:spacing w:val="-5"/>
        </w:rPr>
        <w:t xml:space="preserve"> </w:t>
      </w:r>
      <w:r>
        <w:t>work</w:t>
      </w:r>
      <w:r>
        <w:rPr>
          <w:spacing w:val="-5"/>
        </w:rPr>
        <w:t xml:space="preserve"> </w:t>
      </w:r>
      <w:r>
        <w:t>to</w:t>
      </w:r>
      <w:r>
        <w:rPr>
          <w:spacing w:val="-5"/>
        </w:rPr>
        <w:t xml:space="preserve"> </w:t>
      </w:r>
      <w:r>
        <w:t>improve</w:t>
      </w:r>
      <w:r>
        <w:rPr>
          <w:spacing w:val="-5"/>
        </w:rPr>
        <w:t xml:space="preserve"> </w:t>
      </w:r>
      <w:r>
        <w:t>school</w:t>
      </w:r>
      <w:r>
        <w:rPr>
          <w:spacing w:val="-4"/>
        </w:rPr>
        <w:t xml:space="preserve"> </w:t>
      </w:r>
      <w:r>
        <w:t>to</w:t>
      </w:r>
      <w:r>
        <w:rPr>
          <w:spacing w:val="-5"/>
        </w:rPr>
        <w:t xml:space="preserve"> </w:t>
      </w:r>
      <w:r>
        <w:t>employment</w:t>
      </w:r>
      <w:r>
        <w:rPr>
          <w:spacing w:val="-5"/>
        </w:rPr>
        <w:t xml:space="preserve"> </w:t>
      </w:r>
      <w:r>
        <w:t>outcomes for young people with disability. Compared to other OECD countries, Australia is significantly behind in</w:t>
      </w:r>
      <w:r>
        <w:t xml:space="preserve"> our policy development and practice in this important area (OECD, 2010).</w:t>
      </w:r>
    </w:p>
    <w:p w14:paraId="2F880644" w14:textId="77777777" w:rsidR="00E31B3D" w:rsidRDefault="00B15AE0">
      <w:pPr>
        <w:pStyle w:val="BodyText"/>
        <w:spacing w:before="159"/>
      </w:pPr>
      <w:proofErr w:type="gramStart"/>
      <w:r>
        <w:t>In</w:t>
      </w:r>
      <w:r>
        <w:rPr>
          <w:spacing w:val="-3"/>
        </w:rPr>
        <w:t xml:space="preserve"> </w:t>
      </w:r>
      <w:r>
        <w:t>order</w:t>
      </w:r>
      <w:r>
        <w:rPr>
          <w:spacing w:val="-4"/>
        </w:rPr>
        <w:t xml:space="preserve"> </w:t>
      </w:r>
      <w:r>
        <w:t>to</w:t>
      </w:r>
      <w:proofErr w:type="gramEnd"/>
      <w:r>
        <w:rPr>
          <w:spacing w:val="-4"/>
        </w:rPr>
        <w:t xml:space="preserve"> </w:t>
      </w:r>
      <w:r>
        <w:t>enhance</w:t>
      </w:r>
      <w:r>
        <w:rPr>
          <w:spacing w:val="-3"/>
        </w:rPr>
        <w:t xml:space="preserve"> </w:t>
      </w:r>
      <w:r>
        <w:t>the</w:t>
      </w:r>
      <w:r>
        <w:rPr>
          <w:spacing w:val="-3"/>
        </w:rPr>
        <w:t xml:space="preserve"> </w:t>
      </w:r>
      <w:r>
        <w:t>achievement</w:t>
      </w:r>
      <w:r>
        <w:rPr>
          <w:spacing w:val="-3"/>
        </w:rPr>
        <w:t xml:space="preserve"> </w:t>
      </w:r>
      <w:r>
        <w:t>of</w:t>
      </w:r>
      <w:r>
        <w:rPr>
          <w:spacing w:val="-3"/>
        </w:rPr>
        <w:t xml:space="preserve"> </w:t>
      </w:r>
      <w:r>
        <w:t>sustainable</w:t>
      </w:r>
      <w:r>
        <w:rPr>
          <w:spacing w:val="-3"/>
        </w:rPr>
        <w:t xml:space="preserve"> </w:t>
      </w:r>
      <w:r>
        <w:t>employment</w:t>
      </w:r>
      <w:r>
        <w:rPr>
          <w:spacing w:val="-3"/>
        </w:rPr>
        <w:t xml:space="preserve"> </w:t>
      </w:r>
      <w:r>
        <w:t>for</w:t>
      </w:r>
      <w:r>
        <w:rPr>
          <w:spacing w:val="-3"/>
        </w:rPr>
        <w:t xml:space="preserve"> </w:t>
      </w:r>
      <w:r>
        <w:t>jobseekers</w:t>
      </w:r>
      <w:r>
        <w:rPr>
          <w:spacing w:val="-3"/>
        </w:rPr>
        <w:t xml:space="preserve"> </w:t>
      </w:r>
      <w:r>
        <w:t>with disability, the Victorian Government should:</w:t>
      </w:r>
    </w:p>
    <w:p w14:paraId="2F880645" w14:textId="77777777" w:rsidR="00E31B3D" w:rsidRDefault="00E31B3D">
      <w:pPr>
        <w:pStyle w:val="BodyText"/>
        <w:ind w:left="0"/>
      </w:pPr>
    </w:p>
    <w:p w14:paraId="2F880646" w14:textId="77777777" w:rsidR="00E31B3D" w:rsidRDefault="00B15AE0">
      <w:pPr>
        <w:pStyle w:val="ListParagraph"/>
        <w:numPr>
          <w:ilvl w:val="0"/>
          <w:numId w:val="1"/>
        </w:numPr>
        <w:tabs>
          <w:tab w:val="left" w:pos="833"/>
          <w:tab w:val="left" w:pos="834"/>
        </w:tabs>
        <w:spacing w:before="0" w:line="256" w:lineRule="auto"/>
        <w:ind w:right="779"/>
        <w:rPr>
          <w:sz w:val="24"/>
        </w:rPr>
      </w:pPr>
      <w:r>
        <w:rPr>
          <w:sz w:val="24"/>
        </w:rPr>
        <w:t>Update</w:t>
      </w:r>
      <w:r>
        <w:rPr>
          <w:spacing w:val="-4"/>
          <w:sz w:val="24"/>
        </w:rPr>
        <w:t xml:space="preserve"> </w:t>
      </w:r>
      <w:r>
        <w:rPr>
          <w:sz w:val="24"/>
        </w:rPr>
        <w:t>its</w:t>
      </w:r>
      <w:r>
        <w:rPr>
          <w:spacing w:val="-4"/>
          <w:sz w:val="24"/>
        </w:rPr>
        <w:t xml:space="preserve"> </w:t>
      </w:r>
      <w:r>
        <w:rPr>
          <w:sz w:val="24"/>
        </w:rPr>
        <w:t>three</w:t>
      </w:r>
      <w:r>
        <w:rPr>
          <w:spacing w:val="-4"/>
          <w:sz w:val="24"/>
        </w:rPr>
        <w:t xml:space="preserve"> </w:t>
      </w:r>
      <w:r>
        <w:rPr>
          <w:sz w:val="24"/>
        </w:rPr>
        <w:t>Disability</w:t>
      </w:r>
      <w:r>
        <w:rPr>
          <w:spacing w:val="-4"/>
          <w:sz w:val="24"/>
        </w:rPr>
        <w:t xml:space="preserve"> </w:t>
      </w:r>
      <w:r>
        <w:rPr>
          <w:sz w:val="24"/>
        </w:rPr>
        <w:t>Employment</w:t>
      </w:r>
      <w:r>
        <w:rPr>
          <w:spacing w:val="-4"/>
          <w:sz w:val="24"/>
        </w:rPr>
        <w:t xml:space="preserve"> </w:t>
      </w:r>
      <w:r>
        <w:rPr>
          <w:sz w:val="24"/>
        </w:rPr>
        <w:t>Plans</w:t>
      </w:r>
      <w:r>
        <w:rPr>
          <w:spacing w:val="-4"/>
          <w:sz w:val="24"/>
        </w:rPr>
        <w:t xml:space="preserve"> </w:t>
      </w:r>
      <w:r>
        <w:rPr>
          <w:sz w:val="24"/>
        </w:rPr>
        <w:t>to</w:t>
      </w:r>
      <w:r>
        <w:rPr>
          <w:spacing w:val="-4"/>
          <w:sz w:val="24"/>
        </w:rPr>
        <w:t xml:space="preserve"> </w:t>
      </w:r>
      <w:r>
        <w:rPr>
          <w:sz w:val="24"/>
        </w:rPr>
        <w:t>reflect</w:t>
      </w:r>
      <w:r>
        <w:rPr>
          <w:spacing w:val="-3"/>
          <w:sz w:val="24"/>
        </w:rPr>
        <w:t xml:space="preserve"> </w:t>
      </w:r>
      <w:r>
        <w:rPr>
          <w:sz w:val="24"/>
        </w:rPr>
        <w:t>the</w:t>
      </w:r>
      <w:r>
        <w:rPr>
          <w:spacing w:val="-4"/>
          <w:sz w:val="24"/>
        </w:rPr>
        <w:t xml:space="preserve"> </w:t>
      </w:r>
      <w:r>
        <w:rPr>
          <w:sz w:val="24"/>
        </w:rPr>
        <w:t>new</w:t>
      </w:r>
      <w:r>
        <w:rPr>
          <w:spacing w:val="-4"/>
          <w:sz w:val="24"/>
        </w:rPr>
        <w:t xml:space="preserve"> </w:t>
      </w:r>
      <w:r>
        <w:rPr>
          <w:sz w:val="24"/>
        </w:rPr>
        <w:t>National Disability Strategy from 2020</w:t>
      </w:r>
    </w:p>
    <w:p w14:paraId="2F880647" w14:textId="77777777" w:rsidR="00E31B3D" w:rsidRDefault="00B15AE0">
      <w:pPr>
        <w:pStyle w:val="ListParagraph"/>
        <w:numPr>
          <w:ilvl w:val="0"/>
          <w:numId w:val="1"/>
        </w:numPr>
        <w:tabs>
          <w:tab w:val="left" w:pos="833"/>
          <w:tab w:val="left" w:pos="834"/>
        </w:tabs>
        <w:spacing w:before="123" w:line="256" w:lineRule="auto"/>
        <w:ind w:right="1009"/>
        <w:rPr>
          <w:sz w:val="24"/>
        </w:rPr>
      </w:pPr>
      <w:r>
        <w:rPr>
          <w:sz w:val="24"/>
        </w:rPr>
        <w:t>Commit</w:t>
      </w:r>
      <w:r>
        <w:rPr>
          <w:spacing w:val="-3"/>
          <w:sz w:val="24"/>
        </w:rPr>
        <w:t xml:space="preserve"> </w:t>
      </w:r>
      <w:r>
        <w:rPr>
          <w:sz w:val="24"/>
        </w:rPr>
        <w:t>and</w:t>
      </w:r>
      <w:r>
        <w:rPr>
          <w:spacing w:val="-4"/>
          <w:sz w:val="24"/>
        </w:rPr>
        <w:t xml:space="preserve"> </w:t>
      </w:r>
      <w:r>
        <w:rPr>
          <w:sz w:val="24"/>
        </w:rPr>
        <w:t>invest</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Work</w:t>
      </w:r>
      <w:r>
        <w:rPr>
          <w:spacing w:val="-4"/>
          <w:sz w:val="24"/>
        </w:rPr>
        <w:t xml:space="preserve"> </w:t>
      </w:r>
      <w:r>
        <w:rPr>
          <w:sz w:val="24"/>
        </w:rPr>
        <w:t>First</w:t>
      </w:r>
      <w:r>
        <w:rPr>
          <w:spacing w:val="-3"/>
          <w:sz w:val="24"/>
        </w:rPr>
        <w:t xml:space="preserve"> </w:t>
      </w:r>
      <w:r>
        <w:rPr>
          <w:sz w:val="24"/>
        </w:rPr>
        <w:t>approach</w:t>
      </w:r>
      <w:r>
        <w:rPr>
          <w:spacing w:val="-4"/>
          <w:sz w:val="24"/>
        </w:rPr>
        <w:t xml:space="preserve"> </w:t>
      </w:r>
      <w:r>
        <w:rPr>
          <w:sz w:val="24"/>
        </w:rPr>
        <w:t>where</w:t>
      </w:r>
      <w:r>
        <w:rPr>
          <w:spacing w:val="-4"/>
          <w:sz w:val="24"/>
        </w:rPr>
        <w:t xml:space="preserve"> </w:t>
      </w:r>
      <w:r>
        <w:rPr>
          <w:sz w:val="24"/>
        </w:rPr>
        <w:t>employment</w:t>
      </w:r>
      <w:r>
        <w:rPr>
          <w:spacing w:val="-4"/>
          <w:sz w:val="24"/>
        </w:rPr>
        <w:t xml:space="preserve"> </w:t>
      </w:r>
      <w:r>
        <w:rPr>
          <w:sz w:val="24"/>
        </w:rPr>
        <w:t>is</w:t>
      </w:r>
      <w:r>
        <w:rPr>
          <w:spacing w:val="-4"/>
          <w:sz w:val="24"/>
        </w:rPr>
        <w:t xml:space="preserve"> </w:t>
      </w:r>
      <w:r>
        <w:rPr>
          <w:sz w:val="24"/>
        </w:rPr>
        <w:t>the expected outcome for all young people regardless of disability.</w:t>
      </w:r>
    </w:p>
    <w:p w14:paraId="2F880648" w14:textId="77777777" w:rsidR="00E31B3D" w:rsidRDefault="00B15AE0">
      <w:pPr>
        <w:pStyle w:val="ListParagraph"/>
        <w:numPr>
          <w:ilvl w:val="0"/>
          <w:numId w:val="1"/>
        </w:numPr>
        <w:tabs>
          <w:tab w:val="left" w:pos="833"/>
          <w:tab w:val="left" w:pos="834"/>
        </w:tabs>
        <w:spacing w:line="254" w:lineRule="auto"/>
        <w:ind w:left="833" w:right="1061"/>
        <w:rPr>
          <w:sz w:val="24"/>
        </w:rPr>
      </w:pPr>
      <w:r>
        <w:rPr>
          <w:sz w:val="24"/>
        </w:rPr>
        <w:t>Extend</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Ticket</w:t>
      </w:r>
      <w:r>
        <w:rPr>
          <w:spacing w:val="-5"/>
          <w:sz w:val="24"/>
        </w:rPr>
        <w:t xml:space="preserve"> </w:t>
      </w:r>
      <w:r>
        <w:rPr>
          <w:sz w:val="24"/>
        </w:rPr>
        <w:t>to</w:t>
      </w:r>
      <w:r>
        <w:rPr>
          <w:spacing w:val="-4"/>
          <w:sz w:val="24"/>
        </w:rPr>
        <w:t xml:space="preserve"> </w:t>
      </w:r>
      <w:r>
        <w:rPr>
          <w:sz w:val="24"/>
        </w:rPr>
        <w:t>Work</w:t>
      </w:r>
      <w:r>
        <w:rPr>
          <w:spacing w:val="-4"/>
          <w:sz w:val="24"/>
        </w:rPr>
        <w:t xml:space="preserve"> </w:t>
      </w:r>
      <w:r>
        <w:rPr>
          <w:sz w:val="24"/>
        </w:rPr>
        <w:t>across</w:t>
      </w:r>
      <w:r>
        <w:rPr>
          <w:spacing w:val="-4"/>
          <w:sz w:val="24"/>
        </w:rPr>
        <w:t xml:space="preserve"> </w:t>
      </w:r>
      <w:r>
        <w:rPr>
          <w:sz w:val="24"/>
        </w:rPr>
        <w:t>Victoria,</w:t>
      </w:r>
      <w:r>
        <w:rPr>
          <w:spacing w:val="-3"/>
          <w:sz w:val="24"/>
        </w:rPr>
        <w:t xml:space="preserve"> </w:t>
      </w:r>
      <w:proofErr w:type="gramStart"/>
      <w:r>
        <w:rPr>
          <w:sz w:val="24"/>
        </w:rPr>
        <w:t>in</w:t>
      </w:r>
      <w:r>
        <w:rPr>
          <w:spacing w:val="-4"/>
          <w:sz w:val="24"/>
        </w:rPr>
        <w:t xml:space="preserve"> </w:t>
      </w:r>
      <w:r>
        <w:rPr>
          <w:sz w:val="24"/>
        </w:rPr>
        <w:t>light</w:t>
      </w:r>
      <w:r>
        <w:rPr>
          <w:spacing w:val="-3"/>
          <w:sz w:val="24"/>
        </w:rPr>
        <w:t xml:space="preserve"> </w:t>
      </w:r>
      <w:r>
        <w:rPr>
          <w:sz w:val="24"/>
        </w:rPr>
        <w:t>of</w:t>
      </w:r>
      <w:proofErr w:type="gramEnd"/>
      <w:r>
        <w:rPr>
          <w:spacing w:val="-3"/>
          <w:sz w:val="24"/>
        </w:rPr>
        <w:t xml:space="preserve"> </w:t>
      </w:r>
      <w:r>
        <w:rPr>
          <w:sz w:val="24"/>
        </w:rPr>
        <w:t>its demonstrated success.</w:t>
      </w:r>
    </w:p>
    <w:p w14:paraId="2F880649" w14:textId="77777777" w:rsidR="00E31B3D" w:rsidRDefault="00B15AE0">
      <w:pPr>
        <w:pStyle w:val="ListParagraph"/>
        <w:numPr>
          <w:ilvl w:val="0"/>
          <w:numId w:val="1"/>
        </w:numPr>
        <w:tabs>
          <w:tab w:val="left" w:pos="834"/>
        </w:tabs>
        <w:spacing w:before="127" w:line="256" w:lineRule="auto"/>
        <w:ind w:left="833" w:right="473"/>
        <w:jc w:val="both"/>
        <w:rPr>
          <w:sz w:val="24"/>
        </w:rPr>
      </w:pPr>
      <w:r>
        <w:rPr>
          <w:sz w:val="24"/>
        </w:rPr>
        <w:t>Ensure</w:t>
      </w:r>
      <w:r>
        <w:rPr>
          <w:spacing w:val="-2"/>
          <w:sz w:val="24"/>
        </w:rPr>
        <w:t xml:space="preserve"> </w:t>
      </w:r>
      <w:r>
        <w:rPr>
          <w:sz w:val="24"/>
        </w:rPr>
        <w:t>that</w:t>
      </w:r>
      <w:r>
        <w:rPr>
          <w:spacing w:val="-2"/>
          <w:sz w:val="24"/>
        </w:rPr>
        <w:t xml:space="preserve"> </w:t>
      </w:r>
      <w:r>
        <w:rPr>
          <w:sz w:val="24"/>
        </w:rPr>
        <w:t>young</w:t>
      </w:r>
      <w:r>
        <w:rPr>
          <w:spacing w:val="-2"/>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2"/>
          <w:sz w:val="24"/>
        </w:rPr>
        <w:t xml:space="preserve"> </w:t>
      </w:r>
      <w:r>
        <w:rPr>
          <w:sz w:val="24"/>
        </w:rPr>
        <w:t>receive</w:t>
      </w:r>
      <w:r>
        <w:rPr>
          <w:spacing w:val="-2"/>
          <w:sz w:val="24"/>
        </w:rPr>
        <w:t xml:space="preserve"> </w:t>
      </w:r>
      <w:r>
        <w:rPr>
          <w:sz w:val="24"/>
        </w:rPr>
        <w:t>the</w:t>
      </w:r>
      <w:r>
        <w:rPr>
          <w:spacing w:val="-2"/>
          <w:sz w:val="24"/>
        </w:rPr>
        <w:t xml:space="preserve"> </w:t>
      </w:r>
      <w:r>
        <w:rPr>
          <w:sz w:val="24"/>
        </w:rPr>
        <w:t>support</w:t>
      </w:r>
      <w:r>
        <w:rPr>
          <w:spacing w:val="-1"/>
          <w:sz w:val="24"/>
        </w:rPr>
        <w:t xml:space="preserve"> </w:t>
      </w:r>
      <w:r>
        <w:rPr>
          <w:sz w:val="24"/>
        </w:rPr>
        <w:t>they</w:t>
      </w:r>
      <w:r>
        <w:rPr>
          <w:spacing w:val="-3"/>
          <w:sz w:val="24"/>
        </w:rPr>
        <w:t xml:space="preserve"> </w:t>
      </w:r>
      <w:r>
        <w:rPr>
          <w:sz w:val="24"/>
        </w:rPr>
        <w:t>require</w:t>
      </w:r>
      <w:r>
        <w:rPr>
          <w:spacing w:val="-2"/>
          <w:sz w:val="24"/>
        </w:rPr>
        <w:t xml:space="preserve"> </w:t>
      </w:r>
      <w:r>
        <w:rPr>
          <w:sz w:val="24"/>
        </w:rPr>
        <w:t>to participate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workforce</w:t>
      </w:r>
      <w:r>
        <w:rPr>
          <w:spacing w:val="-3"/>
          <w:sz w:val="24"/>
        </w:rPr>
        <w:t xml:space="preserve"> </w:t>
      </w:r>
      <w:r>
        <w:rPr>
          <w:sz w:val="24"/>
        </w:rPr>
        <w:t>as</w:t>
      </w:r>
      <w:r>
        <w:rPr>
          <w:spacing w:val="-3"/>
          <w:sz w:val="24"/>
        </w:rPr>
        <w:t xml:space="preserve"> </w:t>
      </w:r>
      <w:r>
        <w:rPr>
          <w:sz w:val="24"/>
        </w:rPr>
        <w:t>early</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whilst</w:t>
      </w:r>
      <w:r>
        <w:rPr>
          <w:spacing w:val="-2"/>
          <w:sz w:val="24"/>
        </w:rPr>
        <w:t xml:space="preserve"> </w:t>
      </w:r>
      <w:r>
        <w:rPr>
          <w:sz w:val="24"/>
        </w:rPr>
        <w:t>at</w:t>
      </w:r>
      <w:r>
        <w:rPr>
          <w:spacing w:val="-3"/>
          <w:sz w:val="24"/>
        </w:rPr>
        <w:t xml:space="preserve"> </w:t>
      </w:r>
      <w:r>
        <w:rPr>
          <w:sz w:val="24"/>
        </w:rPr>
        <w:t>school,</w:t>
      </w:r>
      <w:r>
        <w:rPr>
          <w:spacing w:val="-2"/>
          <w:sz w:val="24"/>
        </w:rPr>
        <w:t xml:space="preserve"> </w:t>
      </w:r>
      <w:r>
        <w:rPr>
          <w:sz w:val="24"/>
        </w:rPr>
        <w:t>to</w:t>
      </w:r>
      <w:r>
        <w:rPr>
          <w:spacing w:val="-3"/>
          <w:sz w:val="24"/>
        </w:rPr>
        <w:t xml:space="preserve"> </w:t>
      </w:r>
      <w:r>
        <w:rPr>
          <w:sz w:val="24"/>
        </w:rPr>
        <w:t>ensure effective long-term employment outcomes.</w:t>
      </w:r>
    </w:p>
    <w:p w14:paraId="2F88064A" w14:textId="77777777" w:rsidR="00E31B3D" w:rsidRDefault="00B15AE0">
      <w:pPr>
        <w:pStyle w:val="ListParagraph"/>
        <w:numPr>
          <w:ilvl w:val="0"/>
          <w:numId w:val="1"/>
        </w:numPr>
        <w:tabs>
          <w:tab w:val="left" w:pos="833"/>
          <w:tab w:val="left" w:pos="834"/>
        </w:tabs>
        <w:spacing w:before="125" w:line="259" w:lineRule="auto"/>
        <w:ind w:left="833"/>
        <w:rPr>
          <w:sz w:val="24"/>
        </w:rPr>
      </w:pPr>
      <w:r>
        <w:rPr>
          <w:sz w:val="24"/>
        </w:rPr>
        <w:t>Commit</w:t>
      </w:r>
      <w:r>
        <w:rPr>
          <w:spacing w:val="-3"/>
          <w:sz w:val="24"/>
        </w:rPr>
        <w:t xml:space="preserve"> </w:t>
      </w:r>
      <w:r>
        <w:rPr>
          <w:sz w:val="24"/>
        </w:rPr>
        <w:t>to</w:t>
      </w:r>
      <w:r>
        <w:rPr>
          <w:spacing w:val="-5"/>
          <w:sz w:val="24"/>
        </w:rPr>
        <w:t xml:space="preserve"> </w:t>
      </w:r>
      <w:r>
        <w:rPr>
          <w:sz w:val="24"/>
        </w:rPr>
        <w:t>a</w:t>
      </w:r>
      <w:r>
        <w:rPr>
          <w:spacing w:val="-4"/>
          <w:sz w:val="24"/>
        </w:rPr>
        <w:t xml:space="preserve"> </w:t>
      </w:r>
      <w:r>
        <w:rPr>
          <w:sz w:val="24"/>
        </w:rPr>
        <w:t>collaborative</w:t>
      </w:r>
      <w:r>
        <w:rPr>
          <w:spacing w:val="-4"/>
          <w:sz w:val="24"/>
        </w:rPr>
        <w:t xml:space="preserve"> </w:t>
      </w:r>
      <w:r>
        <w:rPr>
          <w:sz w:val="24"/>
        </w:rPr>
        <w:t>approach</w:t>
      </w:r>
      <w:r>
        <w:rPr>
          <w:spacing w:val="-4"/>
          <w:sz w:val="24"/>
        </w:rPr>
        <w:t xml:space="preserve"> </w:t>
      </w:r>
      <w:r>
        <w:rPr>
          <w:sz w:val="24"/>
        </w:rPr>
        <w:t>bringing</w:t>
      </w:r>
      <w:r>
        <w:rPr>
          <w:spacing w:val="-3"/>
          <w:sz w:val="24"/>
        </w:rPr>
        <w:t xml:space="preserve"> </w:t>
      </w:r>
      <w:r>
        <w:rPr>
          <w:sz w:val="24"/>
        </w:rPr>
        <w:t>all</w:t>
      </w:r>
      <w:r>
        <w:rPr>
          <w:spacing w:val="-4"/>
          <w:sz w:val="24"/>
        </w:rPr>
        <w:t xml:space="preserve"> </w:t>
      </w:r>
      <w:r>
        <w:rPr>
          <w:sz w:val="24"/>
        </w:rPr>
        <w:t>stakeholders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potential employees, parents and support services and employers together, and invest in effective coordination to achieve such collaboratio</w:t>
      </w:r>
      <w:r>
        <w:rPr>
          <w:sz w:val="24"/>
        </w:rPr>
        <w:t xml:space="preserve">n. Furthermore, work collaboratively with all governments to ensure effective school to work </w:t>
      </w:r>
      <w:r>
        <w:rPr>
          <w:spacing w:val="-2"/>
          <w:sz w:val="24"/>
        </w:rPr>
        <w:t>transition.</w:t>
      </w:r>
    </w:p>
    <w:p w14:paraId="2F88064B" w14:textId="77777777" w:rsidR="00E31B3D" w:rsidRDefault="00B15AE0">
      <w:pPr>
        <w:pStyle w:val="ListParagraph"/>
        <w:numPr>
          <w:ilvl w:val="0"/>
          <w:numId w:val="1"/>
        </w:numPr>
        <w:tabs>
          <w:tab w:val="left" w:pos="833"/>
          <w:tab w:val="left" w:pos="834"/>
        </w:tabs>
        <w:spacing w:before="115" w:line="256" w:lineRule="auto"/>
        <w:ind w:left="833" w:right="726"/>
        <w:rPr>
          <w:sz w:val="24"/>
        </w:rPr>
      </w:pPr>
      <w:r>
        <w:rPr>
          <w:sz w:val="24"/>
        </w:rPr>
        <w:t>Actively</w:t>
      </w:r>
      <w:r>
        <w:rPr>
          <w:spacing w:val="-4"/>
          <w:sz w:val="24"/>
        </w:rPr>
        <w:t xml:space="preserve"> </w:t>
      </w:r>
      <w:r>
        <w:rPr>
          <w:sz w:val="24"/>
        </w:rPr>
        <w:t>engage</w:t>
      </w:r>
      <w:r>
        <w:rPr>
          <w:spacing w:val="-4"/>
          <w:sz w:val="24"/>
        </w:rPr>
        <w:t xml:space="preserve"> </w:t>
      </w:r>
      <w:r>
        <w:rPr>
          <w:sz w:val="24"/>
        </w:rPr>
        <w:t>DES</w:t>
      </w:r>
      <w:r>
        <w:rPr>
          <w:spacing w:val="-4"/>
          <w:sz w:val="24"/>
        </w:rPr>
        <w:t xml:space="preserve"> </w:t>
      </w:r>
      <w:r>
        <w:rPr>
          <w:sz w:val="24"/>
        </w:rPr>
        <w:t>providers</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meet</w:t>
      </w:r>
      <w:r>
        <w:rPr>
          <w:spacing w:val="-3"/>
          <w:sz w:val="24"/>
        </w:rPr>
        <w:t xml:space="preserve"> </w:t>
      </w:r>
      <w:r>
        <w:rPr>
          <w:sz w:val="24"/>
        </w:rPr>
        <w:t>its</w:t>
      </w:r>
      <w:r>
        <w:rPr>
          <w:spacing w:val="-4"/>
          <w:sz w:val="24"/>
        </w:rPr>
        <w:t xml:space="preserve"> </w:t>
      </w:r>
      <w:r>
        <w:rPr>
          <w:sz w:val="24"/>
        </w:rPr>
        <w:t>public</w:t>
      </w:r>
      <w:r>
        <w:rPr>
          <w:spacing w:val="-4"/>
          <w:sz w:val="24"/>
        </w:rPr>
        <w:t xml:space="preserve"> </w:t>
      </w:r>
      <w:r>
        <w:rPr>
          <w:sz w:val="24"/>
        </w:rPr>
        <w:t>sector</w:t>
      </w:r>
      <w:r>
        <w:rPr>
          <w:spacing w:val="-4"/>
          <w:sz w:val="24"/>
        </w:rPr>
        <w:t xml:space="preserve"> </w:t>
      </w:r>
      <w:r>
        <w:rPr>
          <w:sz w:val="24"/>
        </w:rPr>
        <w:t>recruitment targets for people with disability</w:t>
      </w:r>
    </w:p>
    <w:p w14:paraId="2F88064C" w14:textId="77777777" w:rsidR="00E31B3D" w:rsidRDefault="00B15AE0">
      <w:pPr>
        <w:pStyle w:val="ListParagraph"/>
        <w:numPr>
          <w:ilvl w:val="0"/>
          <w:numId w:val="1"/>
        </w:numPr>
        <w:tabs>
          <w:tab w:val="left" w:pos="833"/>
          <w:tab w:val="left" w:pos="834"/>
        </w:tabs>
        <w:spacing w:line="256" w:lineRule="auto"/>
        <w:ind w:left="833" w:right="301"/>
        <w:rPr>
          <w:sz w:val="24"/>
        </w:rPr>
      </w:pPr>
      <w:r>
        <w:rPr>
          <w:sz w:val="24"/>
        </w:rPr>
        <w:t>Complement</w:t>
      </w:r>
      <w:r>
        <w:rPr>
          <w:spacing w:val="-4"/>
          <w:sz w:val="24"/>
        </w:rPr>
        <w:t xml:space="preserve"> </w:t>
      </w:r>
      <w:r>
        <w:rPr>
          <w:sz w:val="24"/>
        </w:rPr>
        <w:t>existing</w:t>
      </w:r>
      <w:r>
        <w:rPr>
          <w:spacing w:val="-3"/>
          <w:sz w:val="24"/>
        </w:rPr>
        <w:t xml:space="preserve"> </w:t>
      </w:r>
      <w:r>
        <w:rPr>
          <w:sz w:val="24"/>
        </w:rPr>
        <w:t>policy</w:t>
      </w:r>
      <w:r>
        <w:rPr>
          <w:spacing w:val="-4"/>
          <w:sz w:val="24"/>
        </w:rPr>
        <w:t xml:space="preserve"> </w:t>
      </w:r>
      <w:r>
        <w:rPr>
          <w:sz w:val="24"/>
        </w:rPr>
        <w:t>initiatives</w:t>
      </w:r>
      <w:r>
        <w:rPr>
          <w:spacing w:val="-4"/>
          <w:sz w:val="24"/>
        </w:rPr>
        <w:t xml:space="preserve"> </w:t>
      </w:r>
      <w:r>
        <w:rPr>
          <w:sz w:val="24"/>
        </w:rPr>
        <w:t>with</w:t>
      </w:r>
      <w:r>
        <w:rPr>
          <w:spacing w:val="-4"/>
          <w:sz w:val="24"/>
        </w:rPr>
        <w:t xml:space="preserve"> </w:t>
      </w:r>
      <w:r>
        <w:rPr>
          <w:sz w:val="24"/>
        </w:rPr>
        <w:t>incentives</w:t>
      </w:r>
      <w:r>
        <w:rPr>
          <w:spacing w:val="-4"/>
          <w:sz w:val="24"/>
        </w:rPr>
        <w:t xml:space="preserve"> </w:t>
      </w:r>
      <w:r>
        <w:rPr>
          <w:sz w:val="24"/>
        </w:rPr>
        <w:t>for</w:t>
      </w:r>
      <w:r>
        <w:rPr>
          <w:spacing w:val="-4"/>
          <w:sz w:val="24"/>
        </w:rPr>
        <w:t xml:space="preserve"> </w:t>
      </w:r>
      <w:r>
        <w:rPr>
          <w:sz w:val="24"/>
        </w:rPr>
        <w:t>businesses</w:t>
      </w:r>
      <w:r>
        <w:rPr>
          <w:spacing w:val="-4"/>
          <w:sz w:val="24"/>
        </w:rPr>
        <w:t xml:space="preserve"> </w:t>
      </w:r>
      <w:r>
        <w:rPr>
          <w:sz w:val="24"/>
        </w:rPr>
        <w:t>such</w:t>
      </w:r>
      <w:r>
        <w:rPr>
          <w:spacing w:val="-4"/>
          <w:sz w:val="24"/>
        </w:rPr>
        <w:t xml:space="preserve"> </w:t>
      </w:r>
      <w:r>
        <w:rPr>
          <w:sz w:val="24"/>
        </w:rPr>
        <w:t>as payroll tax concessions or wage subsidies for employers that recruit jobseekers with disability.</w:t>
      </w:r>
    </w:p>
    <w:p w14:paraId="2F88064D" w14:textId="77777777" w:rsidR="00E31B3D" w:rsidRDefault="00B15AE0">
      <w:pPr>
        <w:pStyle w:val="ListParagraph"/>
        <w:numPr>
          <w:ilvl w:val="0"/>
          <w:numId w:val="1"/>
        </w:numPr>
        <w:tabs>
          <w:tab w:val="left" w:pos="833"/>
          <w:tab w:val="left" w:pos="834"/>
        </w:tabs>
        <w:spacing w:before="124" w:line="256" w:lineRule="auto"/>
        <w:ind w:left="833" w:right="609"/>
        <w:rPr>
          <w:sz w:val="24"/>
        </w:rPr>
      </w:pPr>
      <w:r>
        <w:rPr>
          <w:sz w:val="24"/>
        </w:rPr>
        <w:t>Complement</w:t>
      </w:r>
      <w:r>
        <w:rPr>
          <w:spacing w:val="-4"/>
          <w:sz w:val="24"/>
        </w:rPr>
        <w:t xml:space="preserve"> </w:t>
      </w:r>
      <w:r>
        <w:rPr>
          <w:sz w:val="24"/>
        </w:rPr>
        <w:t>the</w:t>
      </w:r>
      <w:r>
        <w:rPr>
          <w:spacing w:val="-4"/>
          <w:sz w:val="24"/>
        </w:rPr>
        <w:t xml:space="preserve"> </w:t>
      </w:r>
      <w:r>
        <w:rPr>
          <w:sz w:val="24"/>
        </w:rPr>
        <w:t>Jobs</w:t>
      </w:r>
      <w:r>
        <w:rPr>
          <w:spacing w:val="-5"/>
          <w:sz w:val="24"/>
        </w:rPr>
        <w:t xml:space="preserve"> </w:t>
      </w:r>
      <w:r>
        <w:rPr>
          <w:sz w:val="24"/>
        </w:rPr>
        <w:t>Victoria</w:t>
      </w:r>
      <w:r>
        <w:rPr>
          <w:spacing w:val="-4"/>
          <w:sz w:val="24"/>
        </w:rPr>
        <w:t xml:space="preserve"> </w:t>
      </w:r>
      <w:r>
        <w:rPr>
          <w:sz w:val="24"/>
        </w:rPr>
        <w:t>Working</w:t>
      </w:r>
      <w:r>
        <w:rPr>
          <w:spacing w:val="-4"/>
          <w:sz w:val="24"/>
        </w:rPr>
        <w:t xml:space="preserve"> </w:t>
      </w:r>
      <w:r>
        <w:rPr>
          <w:sz w:val="24"/>
        </w:rPr>
        <w:t>Stories</w:t>
      </w:r>
      <w:r>
        <w:rPr>
          <w:spacing w:val="-4"/>
          <w:sz w:val="24"/>
        </w:rPr>
        <w:t xml:space="preserve"> </w:t>
      </w:r>
      <w:r>
        <w:rPr>
          <w:sz w:val="24"/>
        </w:rPr>
        <w:t>by</w:t>
      </w:r>
      <w:r>
        <w:rPr>
          <w:spacing w:val="-4"/>
          <w:sz w:val="24"/>
        </w:rPr>
        <w:t xml:space="preserve"> </w:t>
      </w:r>
      <w:r>
        <w:rPr>
          <w:sz w:val="24"/>
        </w:rPr>
        <w:t>invest</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campaign</w:t>
      </w:r>
      <w:r>
        <w:rPr>
          <w:spacing w:val="-4"/>
          <w:sz w:val="24"/>
        </w:rPr>
        <w:t xml:space="preserve"> </w:t>
      </w:r>
      <w:r>
        <w:rPr>
          <w:sz w:val="24"/>
        </w:rPr>
        <w:t>to promote the benefits of employing people with disability</w:t>
      </w:r>
    </w:p>
    <w:p w14:paraId="2F88064E" w14:textId="77777777" w:rsidR="00E31B3D" w:rsidRDefault="00B15AE0">
      <w:pPr>
        <w:pStyle w:val="ListParagraph"/>
        <w:numPr>
          <w:ilvl w:val="0"/>
          <w:numId w:val="1"/>
        </w:numPr>
        <w:tabs>
          <w:tab w:val="left" w:pos="833"/>
          <w:tab w:val="left" w:pos="834"/>
        </w:tabs>
        <w:spacing w:line="256" w:lineRule="auto"/>
        <w:ind w:left="833" w:right="285"/>
        <w:rPr>
          <w:sz w:val="24"/>
        </w:rPr>
      </w:pPr>
      <w:r>
        <w:rPr>
          <w:sz w:val="24"/>
        </w:rPr>
        <w:t>Collect</w:t>
      </w:r>
      <w:r>
        <w:rPr>
          <w:spacing w:val="-3"/>
          <w:sz w:val="24"/>
        </w:rPr>
        <w:t xml:space="preserve"> </w:t>
      </w:r>
      <w:r>
        <w:rPr>
          <w:sz w:val="24"/>
        </w:rPr>
        <w:t>relevant</w:t>
      </w:r>
      <w:r>
        <w:rPr>
          <w:spacing w:val="-4"/>
          <w:sz w:val="24"/>
        </w:rPr>
        <w:t xml:space="preserve"> </w:t>
      </w:r>
      <w:r>
        <w:rPr>
          <w:sz w:val="24"/>
        </w:rPr>
        <w:t>and</w:t>
      </w:r>
      <w:r>
        <w:rPr>
          <w:spacing w:val="-4"/>
          <w:sz w:val="24"/>
        </w:rPr>
        <w:t xml:space="preserve"> </w:t>
      </w:r>
      <w:r>
        <w:rPr>
          <w:sz w:val="24"/>
        </w:rPr>
        <w:t>reliable</w:t>
      </w:r>
      <w:r>
        <w:rPr>
          <w:spacing w:val="-4"/>
          <w:sz w:val="24"/>
        </w:rPr>
        <w:t xml:space="preserve"> </w:t>
      </w:r>
      <w:r>
        <w:rPr>
          <w:sz w:val="24"/>
        </w:rPr>
        <w:t>data</w:t>
      </w:r>
      <w:r>
        <w:rPr>
          <w:spacing w:val="-4"/>
          <w:sz w:val="24"/>
        </w:rPr>
        <w:t xml:space="preserve"> </w:t>
      </w:r>
      <w:r>
        <w:rPr>
          <w:sz w:val="24"/>
        </w:rPr>
        <w:t>on</w:t>
      </w:r>
      <w:r>
        <w:rPr>
          <w:spacing w:val="-4"/>
          <w:sz w:val="24"/>
        </w:rPr>
        <w:t xml:space="preserve"> </w:t>
      </w:r>
      <w:r>
        <w:rPr>
          <w:sz w:val="24"/>
        </w:rPr>
        <w:t>educational</w:t>
      </w:r>
      <w:r>
        <w:rPr>
          <w:spacing w:val="-4"/>
          <w:sz w:val="24"/>
        </w:rPr>
        <w:t xml:space="preserve"> </w:t>
      </w:r>
      <w:r>
        <w:rPr>
          <w:sz w:val="24"/>
        </w:rPr>
        <w:t>performance</w:t>
      </w:r>
      <w:r>
        <w:rPr>
          <w:spacing w:val="-4"/>
          <w:sz w:val="24"/>
        </w:rPr>
        <w:t xml:space="preserve"> </w:t>
      </w:r>
      <w:r>
        <w:rPr>
          <w:sz w:val="24"/>
        </w:rPr>
        <w:t>and</w:t>
      </w:r>
      <w:r>
        <w:rPr>
          <w:spacing w:val="-3"/>
          <w:sz w:val="24"/>
        </w:rPr>
        <w:t xml:space="preserve"> </w:t>
      </w:r>
      <w:r>
        <w:rPr>
          <w:sz w:val="24"/>
        </w:rPr>
        <w:t>school-to- work</w:t>
      </w:r>
      <w:r>
        <w:rPr>
          <w:spacing w:val="-4"/>
          <w:sz w:val="24"/>
        </w:rPr>
        <w:t xml:space="preserve"> </w:t>
      </w:r>
      <w:r>
        <w:rPr>
          <w:sz w:val="24"/>
        </w:rPr>
        <w:t>progress</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disability,</w:t>
      </w:r>
      <w:r>
        <w:rPr>
          <w:spacing w:val="-3"/>
          <w:sz w:val="24"/>
        </w:rPr>
        <w:t xml:space="preserve"> </w:t>
      </w:r>
      <w:r>
        <w:rPr>
          <w:sz w:val="24"/>
        </w:rPr>
        <w:t>made</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stakeholders</w:t>
      </w:r>
      <w:r>
        <w:rPr>
          <w:spacing w:val="-4"/>
          <w:sz w:val="24"/>
        </w:rPr>
        <w:t xml:space="preserve"> </w:t>
      </w:r>
      <w:r>
        <w:rPr>
          <w:sz w:val="24"/>
        </w:rPr>
        <w:t>in</w:t>
      </w:r>
      <w:r>
        <w:rPr>
          <w:spacing w:val="-4"/>
          <w:sz w:val="24"/>
        </w:rPr>
        <w:t xml:space="preserve"> </w:t>
      </w:r>
      <w:r>
        <w:rPr>
          <w:sz w:val="24"/>
        </w:rPr>
        <w:t>a timely manner, and use this to inform de</w:t>
      </w:r>
      <w:r>
        <w:rPr>
          <w:sz w:val="24"/>
        </w:rPr>
        <w:t xml:space="preserve">sign of </w:t>
      </w:r>
      <w:proofErr w:type="gramStart"/>
      <w:r>
        <w:rPr>
          <w:sz w:val="24"/>
        </w:rPr>
        <w:t>evidence based</w:t>
      </w:r>
      <w:proofErr w:type="gramEnd"/>
      <w:r>
        <w:rPr>
          <w:sz w:val="24"/>
        </w:rPr>
        <w:t xml:space="preserve"> policy responses and continued government monitoring and evaluation.</w:t>
      </w:r>
    </w:p>
    <w:p w14:paraId="2F88064F" w14:textId="77777777" w:rsidR="00E31B3D" w:rsidRDefault="00E31B3D">
      <w:pPr>
        <w:pStyle w:val="BodyText"/>
        <w:ind w:left="0"/>
        <w:rPr>
          <w:sz w:val="26"/>
        </w:rPr>
      </w:pPr>
    </w:p>
    <w:p w14:paraId="2F880650" w14:textId="77777777" w:rsidR="00E31B3D" w:rsidRDefault="00E31B3D">
      <w:pPr>
        <w:pStyle w:val="BodyText"/>
        <w:spacing w:before="4"/>
        <w:ind w:left="0"/>
        <w:rPr>
          <w:sz w:val="21"/>
        </w:rPr>
      </w:pPr>
    </w:p>
    <w:p w14:paraId="2F880652" w14:textId="1BC4F967" w:rsidR="00E31B3D" w:rsidRDefault="00B15AE0" w:rsidP="006F7ABA">
      <w:pPr>
        <w:pStyle w:val="BodyText"/>
        <w:tabs>
          <w:tab w:val="left" w:pos="8099"/>
        </w:tabs>
        <w:ind w:left="119" w:right="240"/>
      </w:pPr>
      <w:r>
        <w:t>We</w:t>
      </w:r>
      <w:r>
        <w:rPr>
          <w:spacing w:val="-3"/>
        </w:rPr>
        <w:t xml:space="preserve"> </w:t>
      </w:r>
      <w:r>
        <w:t>would</w:t>
      </w:r>
      <w:r>
        <w:rPr>
          <w:spacing w:val="-2"/>
        </w:rPr>
        <w:t xml:space="preserve"> </w:t>
      </w:r>
      <w:r>
        <w:t>be</w:t>
      </w:r>
      <w:r>
        <w:rPr>
          <w:spacing w:val="-3"/>
        </w:rPr>
        <w:t xml:space="preserve"> </w:t>
      </w:r>
      <w:r>
        <w:t>happy</w:t>
      </w:r>
      <w:r>
        <w:rPr>
          <w:spacing w:val="-3"/>
        </w:rPr>
        <w:t xml:space="preserve"> </w:t>
      </w:r>
      <w:r>
        <w:t>to</w:t>
      </w:r>
      <w:r>
        <w:rPr>
          <w:spacing w:val="-3"/>
        </w:rPr>
        <w:t xml:space="preserve"> </w:t>
      </w:r>
      <w:r>
        <w:t>discuss</w:t>
      </w:r>
      <w:r>
        <w:rPr>
          <w:spacing w:val="-3"/>
        </w:rPr>
        <w:t xml:space="preserve"> </w:t>
      </w:r>
      <w:r>
        <w:t>this</w:t>
      </w:r>
      <w:r>
        <w:rPr>
          <w:spacing w:val="-3"/>
        </w:rPr>
        <w:t xml:space="preserve"> </w:t>
      </w:r>
      <w:r>
        <w:t>submission</w:t>
      </w:r>
      <w:r>
        <w:rPr>
          <w:spacing w:val="-3"/>
        </w:rPr>
        <w:t xml:space="preserve"> </w:t>
      </w:r>
      <w:r>
        <w:t>further.</w:t>
      </w:r>
      <w:r>
        <w:rPr>
          <w:spacing w:val="-2"/>
        </w:rPr>
        <w:t xml:space="preserve"> </w:t>
      </w:r>
      <w:r>
        <w:t>For</w:t>
      </w:r>
      <w:r>
        <w:rPr>
          <w:spacing w:val="-2"/>
        </w:rPr>
        <w:t xml:space="preserve"> </w:t>
      </w:r>
      <w:r>
        <w:t>queries</w:t>
      </w:r>
      <w:r>
        <w:rPr>
          <w:spacing w:val="-3"/>
        </w:rPr>
        <w:t xml:space="preserve"> </w:t>
      </w:r>
      <w:r>
        <w:t>relating</w:t>
      </w:r>
      <w:r>
        <w:rPr>
          <w:spacing w:val="-3"/>
        </w:rPr>
        <w:t xml:space="preserve"> </w:t>
      </w:r>
      <w:r>
        <w:t>to</w:t>
      </w:r>
      <w:r>
        <w:rPr>
          <w:spacing w:val="-3"/>
        </w:rPr>
        <w:t xml:space="preserve"> </w:t>
      </w:r>
      <w:r>
        <w:t>Ticket to Work, please contact Michelle Wakeford</w:t>
      </w:r>
      <w:r>
        <w:t xml:space="preserve"> for queries relating to Disability Employment Services, please contact Paul </w:t>
      </w:r>
      <w:proofErr w:type="spellStart"/>
      <w:r>
        <w:t>Musso</w:t>
      </w:r>
      <w:proofErr w:type="spellEnd"/>
      <w:r>
        <w:t>,</w:t>
      </w:r>
      <w:r w:rsidR="006F7ABA">
        <w:t xml:space="preserve"> </w:t>
      </w:r>
      <w:r>
        <w:t>or</w:t>
      </w:r>
      <w:r>
        <w:rPr>
          <w:spacing w:val="-3"/>
        </w:rPr>
        <w:t xml:space="preserve"> </w:t>
      </w:r>
      <w:r>
        <w:t>for</w:t>
      </w:r>
      <w:r>
        <w:rPr>
          <w:spacing w:val="-5"/>
        </w:rPr>
        <w:t xml:space="preserve"> </w:t>
      </w:r>
      <w:r>
        <w:t>broader</w:t>
      </w:r>
      <w:r>
        <w:rPr>
          <w:spacing w:val="-3"/>
        </w:rPr>
        <w:t xml:space="preserve"> </w:t>
      </w:r>
      <w:r>
        <w:t>queries,</w:t>
      </w:r>
      <w:r>
        <w:rPr>
          <w:spacing w:val="-3"/>
        </w:rPr>
        <w:t xml:space="preserve"> </w:t>
      </w:r>
      <w:r>
        <w:t>please</w:t>
      </w:r>
      <w:r>
        <w:rPr>
          <w:spacing w:val="-4"/>
        </w:rPr>
        <w:t xml:space="preserve"> </w:t>
      </w:r>
      <w:r>
        <w:t>contact</w:t>
      </w:r>
      <w:r>
        <w:rPr>
          <w:spacing w:val="-2"/>
        </w:rPr>
        <w:t xml:space="preserve"> </w:t>
      </w:r>
      <w:r>
        <w:rPr>
          <w:spacing w:val="-5"/>
        </w:rPr>
        <w:t>me.</w:t>
      </w:r>
    </w:p>
    <w:p w14:paraId="2F880653" w14:textId="77777777" w:rsidR="00E31B3D" w:rsidRDefault="00E31B3D">
      <w:pPr>
        <w:sectPr w:rsidR="00E31B3D">
          <w:pgSz w:w="11910" w:h="16840"/>
          <w:pgMar w:top="1160" w:right="1340" w:bottom="1200" w:left="1320" w:header="713" w:footer="1000" w:gutter="0"/>
          <w:cols w:space="720"/>
        </w:sectPr>
      </w:pPr>
    </w:p>
    <w:p w14:paraId="2F880659" w14:textId="145009D9" w:rsidR="00E31B3D" w:rsidRDefault="00E31B3D">
      <w:pPr>
        <w:pStyle w:val="BodyText"/>
        <w:ind w:left="300"/>
        <w:rPr>
          <w:sz w:val="20"/>
        </w:rPr>
      </w:pPr>
    </w:p>
    <w:p w14:paraId="2F88065A" w14:textId="77777777" w:rsidR="00E31B3D" w:rsidRDefault="00E31B3D">
      <w:pPr>
        <w:pStyle w:val="BodyText"/>
        <w:ind w:left="0"/>
        <w:rPr>
          <w:sz w:val="20"/>
        </w:rPr>
      </w:pPr>
    </w:p>
    <w:p w14:paraId="2F88065B" w14:textId="77777777" w:rsidR="00E31B3D" w:rsidRDefault="00B15AE0">
      <w:pPr>
        <w:pStyle w:val="Heading2"/>
        <w:spacing w:before="223"/>
      </w:pPr>
      <w:r>
        <w:t>Fiona</w:t>
      </w:r>
      <w:r>
        <w:rPr>
          <w:spacing w:val="-3"/>
        </w:rPr>
        <w:t xml:space="preserve"> </w:t>
      </w:r>
      <w:r>
        <w:rPr>
          <w:spacing w:val="-2"/>
        </w:rPr>
        <w:t>Still</w:t>
      </w:r>
    </w:p>
    <w:p w14:paraId="2F88065C" w14:textId="77777777" w:rsidR="00E31B3D" w:rsidRDefault="00B15AE0">
      <w:pPr>
        <w:pStyle w:val="BodyText"/>
        <w:spacing w:before="21"/>
      </w:pPr>
      <w:r>
        <w:t>State</w:t>
      </w:r>
      <w:r>
        <w:rPr>
          <w:spacing w:val="-2"/>
        </w:rPr>
        <w:t xml:space="preserve"> Manager</w:t>
      </w:r>
    </w:p>
    <w:p w14:paraId="2F88065D" w14:textId="36D40135" w:rsidR="00E31B3D" w:rsidRDefault="00B15AE0">
      <w:pPr>
        <w:pStyle w:val="BodyText"/>
        <w:spacing w:before="21"/>
      </w:pPr>
      <w:r>
        <w:t>National</w:t>
      </w:r>
      <w:r>
        <w:rPr>
          <w:spacing w:val="-6"/>
        </w:rPr>
        <w:t xml:space="preserve"> </w:t>
      </w:r>
      <w:r>
        <w:t>Disability</w:t>
      </w:r>
      <w:r>
        <w:rPr>
          <w:spacing w:val="-5"/>
        </w:rPr>
        <w:t xml:space="preserve"> </w:t>
      </w:r>
      <w:r>
        <w:t>Services</w:t>
      </w:r>
      <w:r>
        <w:rPr>
          <w:spacing w:val="-5"/>
        </w:rPr>
        <w:t xml:space="preserve"> </w:t>
      </w:r>
      <w:r>
        <w:rPr>
          <w:spacing w:val="-2"/>
        </w:rPr>
        <w:t>Victoria</w:t>
      </w:r>
    </w:p>
    <w:p w14:paraId="2F88065E" w14:textId="77777777" w:rsidR="00E31B3D" w:rsidRDefault="00E31B3D">
      <w:pPr>
        <w:pStyle w:val="BodyText"/>
        <w:spacing w:before="8"/>
        <w:ind w:left="0"/>
        <w:rPr>
          <w:sz w:val="29"/>
        </w:rPr>
      </w:pPr>
    </w:p>
    <w:p w14:paraId="2F880662" w14:textId="3107F740" w:rsidR="00E31B3D" w:rsidRPr="006F7ABA" w:rsidRDefault="00B15AE0" w:rsidP="006F7ABA">
      <w:pPr>
        <w:pStyle w:val="Heading2"/>
        <w:spacing w:before="92"/>
      </w:pPr>
      <w:r>
        <w:t>July</w:t>
      </w:r>
      <w:r>
        <w:rPr>
          <w:spacing w:val="-4"/>
        </w:rPr>
        <w:t xml:space="preserve"> 2019</w:t>
      </w:r>
    </w:p>
    <w:p w14:paraId="2F880663" w14:textId="77777777" w:rsidR="00E31B3D" w:rsidRDefault="00B15AE0">
      <w:pPr>
        <w:pStyle w:val="BodyText"/>
        <w:spacing w:before="177" w:line="259" w:lineRule="auto"/>
        <w:ind w:right="111"/>
      </w:pPr>
      <w:r>
        <w:rPr>
          <w:b/>
        </w:rPr>
        <w:t>N</w:t>
      </w:r>
      <w:r>
        <w:rPr>
          <w:b/>
        </w:rPr>
        <w:t>ational</w:t>
      </w:r>
      <w:r>
        <w:rPr>
          <w:b/>
          <w:spacing w:val="-3"/>
        </w:rPr>
        <w:t xml:space="preserve"> </w:t>
      </w:r>
      <w:r>
        <w:rPr>
          <w:b/>
        </w:rPr>
        <w:t>Disability</w:t>
      </w:r>
      <w:r>
        <w:rPr>
          <w:b/>
          <w:spacing w:val="-7"/>
        </w:rPr>
        <w:t xml:space="preserve"> </w:t>
      </w:r>
      <w:r>
        <w:rPr>
          <w:b/>
        </w:rPr>
        <w:t>Services</w:t>
      </w:r>
      <w:r>
        <w:rPr>
          <w:b/>
          <w:spacing w:val="-4"/>
        </w:rPr>
        <w:t xml:space="preserve"> </w:t>
      </w:r>
      <w:r>
        <w:t>is</w:t>
      </w:r>
      <w:r>
        <w:rPr>
          <w:spacing w:val="-4"/>
        </w:rPr>
        <w:t xml:space="preserve"> </w:t>
      </w:r>
      <w:r>
        <w:t>the</w:t>
      </w:r>
      <w:r>
        <w:rPr>
          <w:spacing w:val="-4"/>
        </w:rPr>
        <w:t xml:space="preserve"> </w:t>
      </w:r>
      <w:r>
        <w:t>peak</w:t>
      </w:r>
      <w:r>
        <w:rPr>
          <w:spacing w:val="-4"/>
        </w:rPr>
        <w:t xml:space="preserve"> </w:t>
      </w:r>
      <w:r>
        <w:t>industry</w:t>
      </w:r>
      <w:r>
        <w:rPr>
          <w:spacing w:val="-4"/>
        </w:rPr>
        <w:t xml:space="preserve"> </w:t>
      </w:r>
      <w:r>
        <w:t>body</w:t>
      </w:r>
      <w:r>
        <w:rPr>
          <w:spacing w:val="-4"/>
        </w:rPr>
        <w:t xml:space="preserve"> </w:t>
      </w:r>
      <w:r>
        <w:t>for</w:t>
      </w:r>
      <w:r>
        <w:rPr>
          <w:spacing w:val="-4"/>
        </w:rPr>
        <w:t xml:space="preserve"> </w:t>
      </w:r>
      <w:r>
        <w:t>non-government</w:t>
      </w:r>
      <w:r>
        <w:rPr>
          <w:spacing w:val="-5"/>
        </w:rPr>
        <w:t xml:space="preserve"> </w:t>
      </w:r>
      <w:r>
        <w:t>disability services.</w:t>
      </w:r>
      <w:r>
        <w:rPr>
          <w:spacing w:val="-2"/>
        </w:rPr>
        <w:t xml:space="preserve"> </w:t>
      </w:r>
      <w:r>
        <w:t>It</w:t>
      </w:r>
      <w:r>
        <w:rPr>
          <w:spacing w:val="-5"/>
        </w:rPr>
        <w:t xml:space="preserve"> </w:t>
      </w:r>
      <w:r>
        <w:t>represents</w:t>
      </w:r>
      <w:r>
        <w:rPr>
          <w:spacing w:val="-4"/>
        </w:rPr>
        <w:t xml:space="preserve"> </w:t>
      </w:r>
      <w:r>
        <w:t>service</w:t>
      </w:r>
      <w:r>
        <w:rPr>
          <w:spacing w:val="-3"/>
        </w:rPr>
        <w:t xml:space="preserve"> </w:t>
      </w:r>
      <w:r>
        <w:t>providers</w:t>
      </w:r>
      <w:r>
        <w:rPr>
          <w:spacing w:val="-3"/>
        </w:rPr>
        <w:t xml:space="preserve"> </w:t>
      </w:r>
      <w:r>
        <w:t>across</w:t>
      </w:r>
      <w:r>
        <w:rPr>
          <w:spacing w:val="-3"/>
        </w:rPr>
        <w:t xml:space="preserve"> </w:t>
      </w:r>
      <w:r>
        <w:t>Australia</w:t>
      </w:r>
      <w:r>
        <w:rPr>
          <w:spacing w:val="-3"/>
        </w:rPr>
        <w:t xml:space="preserve"> </w:t>
      </w:r>
      <w:r>
        <w:t>in</w:t>
      </w:r>
      <w:r>
        <w:rPr>
          <w:spacing w:val="-3"/>
        </w:rPr>
        <w:t xml:space="preserve"> </w:t>
      </w:r>
      <w:r>
        <w:t>their</w:t>
      </w:r>
      <w:r>
        <w:rPr>
          <w:spacing w:val="-2"/>
        </w:rPr>
        <w:t xml:space="preserve"> </w:t>
      </w:r>
      <w:r>
        <w:t>work</w:t>
      </w:r>
      <w:r>
        <w:rPr>
          <w:spacing w:val="-3"/>
        </w:rPr>
        <w:t xml:space="preserve"> </w:t>
      </w:r>
      <w:r>
        <w:t>to</w:t>
      </w:r>
      <w:r>
        <w:rPr>
          <w:spacing w:val="-3"/>
        </w:rPr>
        <w:t xml:space="preserve"> </w:t>
      </w:r>
      <w:r>
        <w:t>deliver</w:t>
      </w:r>
      <w:r>
        <w:rPr>
          <w:spacing w:val="-3"/>
        </w:rPr>
        <w:t xml:space="preserve"> </w:t>
      </w:r>
      <w:r>
        <w:t xml:space="preserve">high- quality supports and life opportunities for people with disability. Its Australia -wide membership includes around 1,000 non-government </w:t>
      </w:r>
      <w:proofErr w:type="spellStart"/>
      <w:r>
        <w:t>organisations</w:t>
      </w:r>
      <w:proofErr w:type="spellEnd"/>
      <w:r>
        <w:t xml:space="preserve"> which support people with all forms of disability. Its members co</w:t>
      </w:r>
      <w:r>
        <w:t>llectively provide the full range of disability services—from accommodation support, respite and therapy to community access and employment. NDS provides information and networking opportunities to its members and policy advice to State, Territory and Fede</w:t>
      </w:r>
      <w:r>
        <w:t>ral Governments.</w:t>
      </w:r>
    </w:p>
    <w:p w14:paraId="2F880664" w14:textId="77777777" w:rsidR="00E31B3D" w:rsidRDefault="00B15AE0">
      <w:pPr>
        <w:pStyle w:val="BodyText"/>
        <w:spacing w:before="158" w:line="259" w:lineRule="auto"/>
        <w:ind w:right="186"/>
      </w:pPr>
      <w:r>
        <w:t>Ticket to Work is an initiative of NDS that aims to improve open employment participation</w:t>
      </w:r>
      <w:r>
        <w:rPr>
          <w:spacing w:val="-5"/>
        </w:rPr>
        <w:t xml:space="preserve"> </w:t>
      </w:r>
      <w:r>
        <w:t>in</w:t>
      </w:r>
      <w:r>
        <w:rPr>
          <w:spacing w:val="-5"/>
        </w:rPr>
        <w:t xml:space="preserve"> </w:t>
      </w:r>
      <w:r>
        <w:t>Australia</w:t>
      </w:r>
      <w:r>
        <w:rPr>
          <w:spacing w:val="-5"/>
        </w:rPr>
        <w:t xml:space="preserve"> </w:t>
      </w:r>
      <w:r>
        <w:t>by</w:t>
      </w:r>
      <w:r>
        <w:rPr>
          <w:spacing w:val="-5"/>
        </w:rPr>
        <w:t xml:space="preserve"> </w:t>
      </w:r>
      <w:proofErr w:type="spellStart"/>
      <w:r>
        <w:t>galvanising</w:t>
      </w:r>
      <w:proofErr w:type="spellEnd"/>
      <w:r>
        <w:rPr>
          <w:spacing w:val="-5"/>
        </w:rPr>
        <w:t xml:space="preserve"> </w:t>
      </w:r>
      <w:r>
        <w:t>local</w:t>
      </w:r>
      <w:r>
        <w:rPr>
          <w:spacing w:val="-4"/>
        </w:rPr>
        <w:t xml:space="preserve"> </w:t>
      </w:r>
      <w:r>
        <w:t>resolve,</w:t>
      </w:r>
      <w:r>
        <w:rPr>
          <w:spacing w:val="-5"/>
        </w:rPr>
        <w:t xml:space="preserve"> </w:t>
      </w:r>
      <w:r>
        <w:t>advocating</w:t>
      </w:r>
      <w:r>
        <w:rPr>
          <w:spacing w:val="-5"/>
        </w:rPr>
        <w:t xml:space="preserve"> </w:t>
      </w:r>
      <w:r>
        <w:t>for</w:t>
      </w:r>
      <w:r>
        <w:rPr>
          <w:spacing w:val="-5"/>
        </w:rPr>
        <w:t xml:space="preserve"> </w:t>
      </w:r>
      <w:r>
        <w:t>systemic change, and providing an architecture for optimal employment and career achievemen</w:t>
      </w:r>
      <w:r>
        <w:t>t for young people with disability.</w:t>
      </w:r>
    </w:p>
    <w:p w14:paraId="2F880665" w14:textId="77777777" w:rsidR="00E31B3D" w:rsidRDefault="00B15AE0">
      <w:pPr>
        <w:pStyle w:val="BodyText"/>
        <w:spacing w:before="159" w:line="261" w:lineRule="auto"/>
        <w:ind w:right="186"/>
      </w:pPr>
      <w:r>
        <w:t>This</w:t>
      </w:r>
      <w:r>
        <w:rPr>
          <w:spacing w:val="-3"/>
        </w:rPr>
        <w:t xml:space="preserve"> </w:t>
      </w:r>
      <w:r>
        <w:t>paper</w:t>
      </w:r>
      <w:r>
        <w:rPr>
          <w:spacing w:val="-3"/>
        </w:rPr>
        <w:t xml:space="preserve"> </w:t>
      </w:r>
      <w:r>
        <w:t>has</w:t>
      </w:r>
      <w:r>
        <w:rPr>
          <w:spacing w:val="-3"/>
        </w:rPr>
        <w:t xml:space="preserve"> </w:t>
      </w:r>
      <w:r>
        <w:t>been</w:t>
      </w:r>
      <w:r>
        <w:rPr>
          <w:spacing w:val="-3"/>
        </w:rPr>
        <w:t xml:space="preserve"> </w:t>
      </w:r>
      <w:r>
        <w:t>informed</w:t>
      </w:r>
      <w:r>
        <w:rPr>
          <w:spacing w:val="-3"/>
        </w:rPr>
        <w:t xml:space="preserve"> </w:t>
      </w:r>
      <w:r>
        <w:t>by</w:t>
      </w:r>
      <w:r>
        <w:rPr>
          <w:spacing w:val="-4"/>
        </w:rPr>
        <w:t xml:space="preserve"> </w:t>
      </w:r>
      <w:r>
        <w:t>the</w:t>
      </w:r>
      <w:r>
        <w:rPr>
          <w:spacing w:val="-3"/>
        </w:rPr>
        <w:t xml:space="preserve"> </w:t>
      </w:r>
      <w:r>
        <w:t>experience,</w:t>
      </w:r>
      <w:r>
        <w:rPr>
          <w:spacing w:val="-3"/>
        </w:rPr>
        <w:t xml:space="preserve"> </w:t>
      </w:r>
      <w:proofErr w:type="gramStart"/>
      <w:r>
        <w:t>research</w:t>
      </w:r>
      <w:proofErr w:type="gramEnd"/>
      <w:r>
        <w:rPr>
          <w:spacing w:val="-3"/>
        </w:rPr>
        <w:t xml:space="preserve"> </w:t>
      </w:r>
      <w:r>
        <w:t>and</w:t>
      </w:r>
      <w:r>
        <w:rPr>
          <w:spacing w:val="-3"/>
        </w:rPr>
        <w:t xml:space="preserve"> </w:t>
      </w:r>
      <w:r>
        <w:t>evaluations</w:t>
      </w:r>
      <w:r>
        <w:rPr>
          <w:spacing w:val="-3"/>
        </w:rPr>
        <w:t xml:space="preserve"> </w:t>
      </w:r>
      <w:r>
        <w:t>of</w:t>
      </w:r>
      <w:r>
        <w:rPr>
          <w:spacing w:val="-3"/>
        </w:rPr>
        <w:t xml:space="preserve"> </w:t>
      </w:r>
      <w:r>
        <w:t>the NDS Ticket to Work team and the NDS Employment Policy Staff.</w:t>
      </w:r>
    </w:p>
    <w:p w14:paraId="2F880666" w14:textId="77777777" w:rsidR="00E31B3D" w:rsidRDefault="00E31B3D">
      <w:pPr>
        <w:spacing w:line="261" w:lineRule="auto"/>
        <w:sectPr w:rsidR="00E31B3D">
          <w:pgSz w:w="11910" w:h="16840"/>
          <w:pgMar w:top="1160" w:right="1340" w:bottom="1200" w:left="1320" w:header="713" w:footer="1000" w:gutter="0"/>
          <w:cols w:space="720"/>
        </w:sectPr>
      </w:pPr>
    </w:p>
    <w:p w14:paraId="2F880667" w14:textId="77777777" w:rsidR="00E31B3D" w:rsidRDefault="00E31B3D">
      <w:pPr>
        <w:pStyle w:val="BodyText"/>
        <w:spacing w:before="11"/>
        <w:ind w:left="0"/>
        <w:rPr>
          <w:sz w:val="15"/>
        </w:rPr>
      </w:pPr>
    </w:p>
    <w:p w14:paraId="2F880668" w14:textId="77777777" w:rsidR="00E31B3D" w:rsidRDefault="00B15AE0">
      <w:pPr>
        <w:pStyle w:val="Heading1"/>
      </w:pPr>
      <w:bookmarkStart w:id="6" w:name="References"/>
      <w:bookmarkEnd w:id="6"/>
      <w:r>
        <w:rPr>
          <w:spacing w:val="-2"/>
        </w:rPr>
        <w:t>References</w:t>
      </w:r>
    </w:p>
    <w:p w14:paraId="2F880669" w14:textId="77777777" w:rsidR="00E31B3D" w:rsidRPr="00A35F4B" w:rsidRDefault="00B15AE0">
      <w:pPr>
        <w:spacing w:before="184"/>
        <w:ind w:left="120"/>
        <w:rPr>
          <w:sz w:val="24"/>
          <w:szCs w:val="24"/>
        </w:rPr>
      </w:pPr>
      <w:r w:rsidRPr="00A35F4B">
        <w:rPr>
          <w:sz w:val="24"/>
          <w:szCs w:val="24"/>
        </w:rPr>
        <w:t>ABS.</w:t>
      </w:r>
      <w:r w:rsidRPr="00A35F4B">
        <w:rPr>
          <w:spacing w:val="-7"/>
          <w:sz w:val="24"/>
          <w:szCs w:val="24"/>
        </w:rPr>
        <w:t xml:space="preserve"> </w:t>
      </w:r>
      <w:r w:rsidRPr="00A35F4B">
        <w:rPr>
          <w:sz w:val="24"/>
          <w:szCs w:val="24"/>
        </w:rPr>
        <w:t>(2011).</w:t>
      </w:r>
      <w:r w:rsidRPr="00A35F4B">
        <w:rPr>
          <w:spacing w:val="-7"/>
          <w:sz w:val="24"/>
          <w:szCs w:val="24"/>
        </w:rPr>
        <w:t xml:space="preserve"> </w:t>
      </w:r>
      <w:r w:rsidRPr="00A35F4B">
        <w:rPr>
          <w:i/>
          <w:sz w:val="24"/>
          <w:szCs w:val="24"/>
        </w:rPr>
        <w:t>Disability,</w:t>
      </w:r>
      <w:r w:rsidRPr="00A35F4B">
        <w:rPr>
          <w:i/>
          <w:spacing w:val="-7"/>
          <w:sz w:val="24"/>
          <w:szCs w:val="24"/>
        </w:rPr>
        <w:t xml:space="preserve"> </w:t>
      </w:r>
      <w:r w:rsidRPr="00A35F4B">
        <w:rPr>
          <w:i/>
          <w:sz w:val="24"/>
          <w:szCs w:val="24"/>
        </w:rPr>
        <w:t>Ageing</w:t>
      </w:r>
      <w:r w:rsidRPr="00A35F4B">
        <w:rPr>
          <w:i/>
          <w:spacing w:val="-7"/>
          <w:sz w:val="24"/>
          <w:szCs w:val="24"/>
        </w:rPr>
        <w:t xml:space="preserve"> </w:t>
      </w:r>
      <w:r w:rsidRPr="00A35F4B">
        <w:rPr>
          <w:i/>
          <w:sz w:val="24"/>
          <w:szCs w:val="24"/>
        </w:rPr>
        <w:t>and</w:t>
      </w:r>
      <w:r w:rsidRPr="00A35F4B">
        <w:rPr>
          <w:i/>
          <w:spacing w:val="-6"/>
          <w:sz w:val="24"/>
          <w:szCs w:val="24"/>
        </w:rPr>
        <w:t xml:space="preserve"> </w:t>
      </w:r>
      <w:proofErr w:type="spellStart"/>
      <w:r w:rsidRPr="00A35F4B">
        <w:rPr>
          <w:i/>
          <w:sz w:val="24"/>
          <w:szCs w:val="24"/>
        </w:rPr>
        <w:t>Carers</w:t>
      </w:r>
      <w:proofErr w:type="spellEnd"/>
      <w:r w:rsidRPr="00A35F4B">
        <w:rPr>
          <w:i/>
          <w:sz w:val="24"/>
          <w:szCs w:val="24"/>
        </w:rPr>
        <w:t>:</w:t>
      </w:r>
      <w:r w:rsidRPr="00A35F4B">
        <w:rPr>
          <w:i/>
          <w:spacing w:val="-7"/>
          <w:sz w:val="24"/>
          <w:szCs w:val="24"/>
        </w:rPr>
        <w:t xml:space="preserve"> </w:t>
      </w:r>
      <w:r w:rsidRPr="00A35F4B">
        <w:rPr>
          <w:i/>
          <w:sz w:val="24"/>
          <w:szCs w:val="24"/>
        </w:rPr>
        <w:t>Summary</w:t>
      </w:r>
      <w:r w:rsidRPr="00A35F4B">
        <w:rPr>
          <w:i/>
          <w:spacing w:val="-6"/>
          <w:sz w:val="24"/>
          <w:szCs w:val="24"/>
        </w:rPr>
        <w:t xml:space="preserve"> </w:t>
      </w:r>
      <w:r w:rsidRPr="00A35F4B">
        <w:rPr>
          <w:i/>
          <w:sz w:val="24"/>
          <w:szCs w:val="24"/>
        </w:rPr>
        <w:t>of</w:t>
      </w:r>
      <w:r w:rsidRPr="00A35F4B">
        <w:rPr>
          <w:i/>
          <w:spacing w:val="-7"/>
          <w:sz w:val="24"/>
          <w:szCs w:val="24"/>
        </w:rPr>
        <w:t xml:space="preserve"> </w:t>
      </w:r>
      <w:r w:rsidRPr="00A35F4B">
        <w:rPr>
          <w:i/>
          <w:sz w:val="24"/>
          <w:szCs w:val="24"/>
        </w:rPr>
        <w:t>Findings,</w:t>
      </w:r>
      <w:r w:rsidRPr="00A35F4B">
        <w:rPr>
          <w:i/>
          <w:spacing w:val="-6"/>
          <w:sz w:val="24"/>
          <w:szCs w:val="24"/>
        </w:rPr>
        <w:t xml:space="preserve"> </w:t>
      </w:r>
      <w:r w:rsidRPr="00A35F4B">
        <w:rPr>
          <w:i/>
          <w:sz w:val="24"/>
          <w:szCs w:val="24"/>
        </w:rPr>
        <w:t>2009,</w:t>
      </w:r>
      <w:r w:rsidRPr="00A35F4B">
        <w:rPr>
          <w:i/>
          <w:spacing w:val="-7"/>
          <w:sz w:val="24"/>
          <w:szCs w:val="24"/>
        </w:rPr>
        <w:t xml:space="preserve"> </w:t>
      </w:r>
      <w:r w:rsidRPr="00A35F4B">
        <w:rPr>
          <w:i/>
          <w:sz w:val="24"/>
          <w:szCs w:val="24"/>
        </w:rPr>
        <w:t>cat.</w:t>
      </w:r>
      <w:r w:rsidRPr="00A35F4B">
        <w:rPr>
          <w:i/>
          <w:spacing w:val="-6"/>
          <w:sz w:val="24"/>
          <w:szCs w:val="24"/>
        </w:rPr>
        <w:t xml:space="preserve"> </w:t>
      </w:r>
      <w:r w:rsidRPr="00A35F4B">
        <w:rPr>
          <w:i/>
          <w:sz w:val="24"/>
          <w:szCs w:val="24"/>
        </w:rPr>
        <w:t>no.</w:t>
      </w:r>
      <w:r w:rsidRPr="00A35F4B">
        <w:rPr>
          <w:i/>
          <w:spacing w:val="-7"/>
          <w:sz w:val="24"/>
          <w:szCs w:val="24"/>
        </w:rPr>
        <w:t xml:space="preserve"> </w:t>
      </w:r>
      <w:r w:rsidRPr="00A35F4B">
        <w:rPr>
          <w:i/>
          <w:spacing w:val="-2"/>
          <w:sz w:val="24"/>
          <w:szCs w:val="24"/>
        </w:rPr>
        <w:t>4430.0</w:t>
      </w:r>
      <w:r w:rsidRPr="00A35F4B">
        <w:rPr>
          <w:spacing w:val="-2"/>
          <w:sz w:val="24"/>
          <w:szCs w:val="24"/>
        </w:rPr>
        <w:t>.</w:t>
      </w:r>
    </w:p>
    <w:p w14:paraId="2F88066A" w14:textId="77777777" w:rsidR="00E31B3D" w:rsidRPr="00A35F4B" w:rsidRDefault="00B15AE0">
      <w:pPr>
        <w:spacing w:before="19"/>
        <w:ind w:left="840"/>
        <w:rPr>
          <w:sz w:val="24"/>
          <w:szCs w:val="24"/>
        </w:rPr>
      </w:pPr>
      <w:r w:rsidRPr="00A35F4B">
        <w:rPr>
          <w:sz w:val="24"/>
          <w:szCs w:val="24"/>
        </w:rPr>
        <w:t>Canberra:</w:t>
      </w:r>
      <w:r w:rsidRPr="00A35F4B">
        <w:rPr>
          <w:spacing w:val="-11"/>
          <w:sz w:val="24"/>
          <w:szCs w:val="24"/>
        </w:rPr>
        <w:t xml:space="preserve"> </w:t>
      </w:r>
      <w:r w:rsidRPr="00A35F4B">
        <w:rPr>
          <w:spacing w:val="-4"/>
          <w:sz w:val="24"/>
          <w:szCs w:val="24"/>
        </w:rPr>
        <w:t>ABS.</w:t>
      </w:r>
    </w:p>
    <w:p w14:paraId="2F88066B" w14:textId="77777777" w:rsidR="00E31B3D" w:rsidRPr="00A35F4B" w:rsidRDefault="00B15AE0">
      <w:pPr>
        <w:spacing w:before="181"/>
        <w:ind w:left="120"/>
        <w:rPr>
          <w:i/>
          <w:sz w:val="24"/>
          <w:szCs w:val="24"/>
        </w:rPr>
      </w:pPr>
      <w:r w:rsidRPr="00A35F4B">
        <w:rPr>
          <w:sz w:val="24"/>
          <w:szCs w:val="24"/>
        </w:rPr>
        <w:t>ABS.</w:t>
      </w:r>
      <w:r w:rsidRPr="00A35F4B">
        <w:rPr>
          <w:spacing w:val="-7"/>
          <w:sz w:val="24"/>
          <w:szCs w:val="24"/>
        </w:rPr>
        <w:t xml:space="preserve"> </w:t>
      </w:r>
      <w:r w:rsidRPr="00A35F4B">
        <w:rPr>
          <w:sz w:val="24"/>
          <w:szCs w:val="24"/>
        </w:rPr>
        <w:t>(2015).</w:t>
      </w:r>
      <w:r w:rsidRPr="00A35F4B">
        <w:rPr>
          <w:spacing w:val="-7"/>
          <w:sz w:val="24"/>
          <w:szCs w:val="24"/>
        </w:rPr>
        <w:t xml:space="preserve"> </w:t>
      </w:r>
      <w:r w:rsidRPr="00A35F4B">
        <w:rPr>
          <w:i/>
          <w:sz w:val="24"/>
          <w:szCs w:val="24"/>
        </w:rPr>
        <w:t>Survey</w:t>
      </w:r>
      <w:r w:rsidRPr="00A35F4B">
        <w:rPr>
          <w:i/>
          <w:spacing w:val="-7"/>
          <w:sz w:val="24"/>
          <w:szCs w:val="24"/>
        </w:rPr>
        <w:t xml:space="preserve"> </w:t>
      </w:r>
      <w:r w:rsidRPr="00A35F4B">
        <w:rPr>
          <w:i/>
          <w:sz w:val="24"/>
          <w:szCs w:val="24"/>
        </w:rPr>
        <w:t>of</w:t>
      </w:r>
      <w:r w:rsidRPr="00A35F4B">
        <w:rPr>
          <w:i/>
          <w:spacing w:val="-7"/>
          <w:sz w:val="24"/>
          <w:szCs w:val="24"/>
        </w:rPr>
        <w:t xml:space="preserve"> </w:t>
      </w:r>
      <w:r w:rsidRPr="00A35F4B">
        <w:rPr>
          <w:i/>
          <w:sz w:val="24"/>
          <w:szCs w:val="24"/>
        </w:rPr>
        <w:t>Disability,</w:t>
      </w:r>
      <w:r w:rsidRPr="00A35F4B">
        <w:rPr>
          <w:i/>
          <w:spacing w:val="-7"/>
          <w:sz w:val="24"/>
          <w:szCs w:val="24"/>
        </w:rPr>
        <w:t xml:space="preserve"> </w:t>
      </w:r>
      <w:r w:rsidRPr="00A35F4B">
        <w:rPr>
          <w:i/>
          <w:sz w:val="24"/>
          <w:szCs w:val="24"/>
        </w:rPr>
        <w:t>Ageing</w:t>
      </w:r>
      <w:r w:rsidRPr="00A35F4B">
        <w:rPr>
          <w:i/>
          <w:spacing w:val="-7"/>
          <w:sz w:val="24"/>
          <w:szCs w:val="24"/>
        </w:rPr>
        <w:t xml:space="preserve"> </w:t>
      </w:r>
      <w:r w:rsidRPr="00A35F4B">
        <w:rPr>
          <w:i/>
          <w:sz w:val="24"/>
          <w:szCs w:val="24"/>
        </w:rPr>
        <w:t>and</w:t>
      </w:r>
      <w:r w:rsidRPr="00A35F4B">
        <w:rPr>
          <w:i/>
          <w:spacing w:val="-7"/>
          <w:sz w:val="24"/>
          <w:szCs w:val="24"/>
        </w:rPr>
        <w:t xml:space="preserve"> </w:t>
      </w:r>
      <w:proofErr w:type="spellStart"/>
      <w:r w:rsidRPr="00A35F4B">
        <w:rPr>
          <w:i/>
          <w:sz w:val="24"/>
          <w:szCs w:val="24"/>
        </w:rPr>
        <w:t>Carers</w:t>
      </w:r>
      <w:proofErr w:type="spellEnd"/>
      <w:r w:rsidRPr="00A35F4B">
        <w:rPr>
          <w:i/>
          <w:spacing w:val="-7"/>
          <w:sz w:val="24"/>
          <w:szCs w:val="24"/>
        </w:rPr>
        <w:t xml:space="preserve"> </w:t>
      </w:r>
      <w:r w:rsidRPr="00A35F4B">
        <w:rPr>
          <w:i/>
          <w:sz w:val="24"/>
          <w:szCs w:val="24"/>
        </w:rPr>
        <w:t>(SDAC)</w:t>
      </w:r>
      <w:r w:rsidRPr="00A35F4B">
        <w:rPr>
          <w:i/>
          <w:spacing w:val="-6"/>
          <w:sz w:val="24"/>
          <w:szCs w:val="24"/>
        </w:rPr>
        <w:t xml:space="preserve"> </w:t>
      </w:r>
      <w:r w:rsidRPr="00A35F4B">
        <w:rPr>
          <w:i/>
          <w:spacing w:val="-2"/>
          <w:sz w:val="24"/>
          <w:szCs w:val="24"/>
        </w:rPr>
        <w:t>4430.0.</w:t>
      </w:r>
    </w:p>
    <w:p w14:paraId="2F88066C" w14:textId="77777777" w:rsidR="00E31B3D" w:rsidRPr="00A35F4B" w:rsidRDefault="00B15AE0">
      <w:pPr>
        <w:spacing w:before="180"/>
        <w:ind w:left="120"/>
        <w:rPr>
          <w:sz w:val="24"/>
          <w:szCs w:val="24"/>
        </w:rPr>
      </w:pPr>
      <w:r w:rsidRPr="00A35F4B">
        <w:rPr>
          <w:sz w:val="24"/>
          <w:szCs w:val="24"/>
        </w:rPr>
        <w:t>ARTD</w:t>
      </w:r>
      <w:r w:rsidRPr="00A35F4B">
        <w:rPr>
          <w:spacing w:val="-8"/>
          <w:sz w:val="24"/>
          <w:szCs w:val="24"/>
        </w:rPr>
        <w:t xml:space="preserve"> </w:t>
      </w:r>
      <w:r w:rsidRPr="00A35F4B">
        <w:rPr>
          <w:sz w:val="24"/>
          <w:szCs w:val="24"/>
        </w:rPr>
        <w:t>Consultants.</w:t>
      </w:r>
      <w:r w:rsidRPr="00A35F4B">
        <w:rPr>
          <w:spacing w:val="-8"/>
          <w:sz w:val="24"/>
          <w:szCs w:val="24"/>
        </w:rPr>
        <w:t xml:space="preserve"> </w:t>
      </w:r>
      <w:r w:rsidRPr="00A35F4B">
        <w:rPr>
          <w:sz w:val="24"/>
          <w:szCs w:val="24"/>
        </w:rPr>
        <w:t>(2017).</w:t>
      </w:r>
      <w:r w:rsidRPr="00A35F4B">
        <w:rPr>
          <w:spacing w:val="-8"/>
          <w:sz w:val="24"/>
          <w:szCs w:val="24"/>
        </w:rPr>
        <w:t xml:space="preserve"> </w:t>
      </w:r>
      <w:r w:rsidRPr="00A35F4B">
        <w:rPr>
          <w:i/>
          <w:sz w:val="24"/>
          <w:szCs w:val="24"/>
        </w:rPr>
        <w:t>Ticket</w:t>
      </w:r>
      <w:r w:rsidRPr="00A35F4B">
        <w:rPr>
          <w:i/>
          <w:spacing w:val="-8"/>
          <w:sz w:val="24"/>
          <w:szCs w:val="24"/>
        </w:rPr>
        <w:t xml:space="preserve"> </w:t>
      </w:r>
      <w:r w:rsidRPr="00A35F4B">
        <w:rPr>
          <w:i/>
          <w:sz w:val="24"/>
          <w:szCs w:val="24"/>
        </w:rPr>
        <w:t>to</w:t>
      </w:r>
      <w:r w:rsidRPr="00A35F4B">
        <w:rPr>
          <w:i/>
          <w:spacing w:val="-8"/>
          <w:sz w:val="24"/>
          <w:szCs w:val="24"/>
        </w:rPr>
        <w:t xml:space="preserve"> </w:t>
      </w:r>
      <w:r w:rsidRPr="00A35F4B">
        <w:rPr>
          <w:i/>
          <w:sz w:val="24"/>
          <w:szCs w:val="24"/>
        </w:rPr>
        <w:t>Work</w:t>
      </w:r>
      <w:r w:rsidRPr="00A35F4B">
        <w:rPr>
          <w:i/>
          <w:spacing w:val="-8"/>
          <w:sz w:val="24"/>
          <w:szCs w:val="24"/>
        </w:rPr>
        <w:t xml:space="preserve"> </w:t>
      </w:r>
      <w:r w:rsidRPr="00A35F4B">
        <w:rPr>
          <w:i/>
          <w:sz w:val="24"/>
          <w:szCs w:val="24"/>
        </w:rPr>
        <w:t>Network</w:t>
      </w:r>
      <w:r w:rsidRPr="00A35F4B">
        <w:rPr>
          <w:i/>
          <w:spacing w:val="-8"/>
          <w:sz w:val="24"/>
          <w:szCs w:val="24"/>
        </w:rPr>
        <w:t xml:space="preserve"> </w:t>
      </w:r>
      <w:r w:rsidRPr="00A35F4B">
        <w:rPr>
          <w:i/>
          <w:sz w:val="24"/>
          <w:szCs w:val="24"/>
        </w:rPr>
        <w:t>Analysis</w:t>
      </w:r>
      <w:r w:rsidRPr="00A35F4B">
        <w:rPr>
          <w:sz w:val="24"/>
          <w:szCs w:val="24"/>
        </w:rPr>
        <w:t>.</w:t>
      </w:r>
      <w:r w:rsidRPr="00A35F4B">
        <w:rPr>
          <w:spacing w:val="-8"/>
          <w:sz w:val="24"/>
          <w:szCs w:val="24"/>
        </w:rPr>
        <w:t xml:space="preserve"> </w:t>
      </w:r>
      <w:r w:rsidRPr="00A35F4B">
        <w:rPr>
          <w:spacing w:val="-2"/>
          <w:sz w:val="24"/>
          <w:szCs w:val="24"/>
        </w:rPr>
        <w:t>Sydney.</w:t>
      </w:r>
    </w:p>
    <w:p w14:paraId="2F88066D" w14:textId="77777777" w:rsidR="00E31B3D" w:rsidRPr="00A35F4B" w:rsidRDefault="00B15AE0">
      <w:pPr>
        <w:spacing w:before="180" w:line="259" w:lineRule="auto"/>
        <w:ind w:left="840" w:hanging="720"/>
        <w:rPr>
          <w:sz w:val="24"/>
          <w:szCs w:val="24"/>
        </w:rPr>
      </w:pPr>
      <w:r w:rsidRPr="00A35F4B">
        <w:rPr>
          <w:sz w:val="24"/>
          <w:szCs w:val="24"/>
        </w:rPr>
        <w:t>Atkinson,</w:t>
      </w:r>
      <w:r w:rsidRPr="00A35F4B">
        <w:rPr>
          <w:spacing w:val="-3"/>
          <w:sz w:val="24"/>
          <w:szCs w:val="24"/>
        </w:rPr>
        <w:t xml:space="preserve"> </w:t>
      </w:r>
      <w:r w:rsidRPr="00A35F4B">
        <w:rPr>
          <w:sz w:val="24"/>
          <w:szCs w:val="24"/>
        </w:rPr>
        <w:t>G.,</w:t>
      </w:r>
      <w:r w:rsidRPr="00A35F4B">
        <w:rPr>
          <w:spacing w:val="-3"/>
          <w:sz w:val="24"/>
          <w:szCs w:val="24"/>
        </w:rPr>
        <w:t xml:space="preserve"> </w:t>
      </w:r>
      <w:r w:rsidRPr="00A35F4B">
        <w:rPr>
          <w:sz w:val="24"/>
          <w:szCs w:val="24"/>
        </w:rPr>
        <w:t>Christian,</w:t>
      </w:r>
      <w:r w:rsidRPr="00A35F4B">
        <w:rPr>
          <w:spacing w:val="-4"/>
          <w:sz w:val="24"/>
          <w:szCs w:val="24"/>
        </w:rPr>
        <w:t xml:space="preserve"> </w:t>
      </w:r>
      <w:r w:rsidRPr="00A35F4B">
        <w:rPr>
          <w:sz w:val="24"/>
          <w:szCs w:val="24"/>
        </w:rPr>
        <w:t>F.,</w:t>
      </w:r>
      <w:r w:rsidRPr="00A35F4B">
        <w:rPr>
          <w:spacing w:val="-3"/>
          <w:sz w:val="24"/>
          <w:szCs w:val="24"/>
        </w:rPr>
        <w:t xml:space="preserve"> </w:t>
      </w:r>
      <w:r w:rsidRPr="00A35F4B">
        <w:rPr>
          <w:sz w:val="24"/>
          <w:szCs w:val="24"/>
        </w:rPr>
        <w:t>Cassidy,</w:t>
      </w:r>
      <w:r w:rsidRPr="00A35F4B">
        <w:rPr>
          <w:spacing w:val="-3"/>
          <w:sz w:val="24"/>
          <w:szCs w:val="24"/>
        </w:rPr>
        <w:t xml:space="preserve"> </w:t>
      </w:r>
      <w:r w:rsidRPr="00A35F4B">
        <w:rPr>
          <w:sz w:val="24"/>
          <w:szCs w:val="24"/>
        </w:rPr>
        <w:t>J.,</w:t>
      </w:r>
      <w:r w:rsidRPr="00A35F4B">
        <w:rPr>
          <w:spacing w:val="-3"/>
          <w:sz w:val="24"/>
          <w:szCs w:val="24"/>
        </w:rPr>
        <w:t xml:space="preserve"> </w:t>
      </w:r>
      <w:r w:rsidRPr="00A35F4B">
        <w:rPr>
          <w:sz w:val="24"/>
          <w:szCs w:val="24"/>
        </w:rPr>
        <w:t>Rutherford,</w:t>
      </w:r>
      <w:r w:rsidRPr="00A35F4B">
        <w:rPr>
          <w:spacing w:val="-3"/>
          <w:sz w:val="24"/>
          <w:szCs w:val="24"/>
        </w:rPr>
        <w:t xml:space="preserve"> </w:t>
      </w:r>
      <w:r w:rsidRPr="00A35F4B">
        <w:rPr>
          <w:sz w:val="24"/>
          <w:szCs w:val="24"/>
        </w:rPr>
        <w:t>J.,</w:t>
      </w:r>
      <w:r w:rsidRPr="00A35F4B">
        <w:rPr>
          <w:spacing w:val="-3"/>
          <w:sz w:val="24"/>
          <w:szCs w:val="24"/>
        </w:rPr>
        <w:t xml:space="preserve"> </w:t>
      </w:r>
      <w:r w:rsidRPr="00A35F4B">
        <w:rPr>
          <w:sz w:val="24"/>
          <w:szCs w:val="24"/>
        </w:rPr>
        <w:t>&amp;</w:t>
      </w:r>
      <w:r w:rsidRPr="00A35F4B">
        <w:rPr>
          <w:spacing w:val="-4"/>
          <w:sz w:val="24"/>
          <w:szCs w:val="24"/>
        </w:rPr>
        <w:t xml:space="preserve"> </w:t>
      </w:r>
      <w:r w:rsidRPr="00A35F4B">
        <w:rPr>
          <w:sz w:val="24"/>
          <w:szCs w:val="24"/>
        </w:rPr>
        <w:t>Hawkins,</w:t>
      </w:r>
      <w:r w:rsidRPr="00A35F4B">
        <w:rPr>
          <w:spacing w:val="-3"/>
          <w:sz w:val="24"/>
          <w:szCs w:val="24"/>
        </w:rPr>
        <w:t xml:space="preserve"> </w:t>
      </w:r>
      <w:r w:rsidRPr="00A35F4B">
        <w:rPr>
          <w:sz w:val="24"/>
          <w:szCs w:val="24"/>
        </w:rPr>
        <w:t>A.</w:t>
      </w:r>
      <w:r w:rsidRPr="00A35F4B">
        <w:rPr>
          <w:spacing w:val="-3"/>
          <w:sz w:val="24"/>
          <w:szCs w:val="24"/>
        </w:rPr>
        <w:t xml:space="preserve"> </w:t>
      </w:r>
      <w:r w:rsidRPr="00A35F4B">
        <w:rPr>
          <w:sz w:val="24"/>
          <w:szCs w:val="24"/>
        </w:rPr>
        <w:t>(2019).</w:t>
      </w:r>
      <w:r w:rsidRPr="00A35F4B">
        <w:rPr>
          <w:spacing w:val="-3"/>
          <w:sz w:val="24"/>
          <w:szCs w:val="24"/>
        </w:rPr>
        <w:t xml:space="preserve"> </w:t>
      </w:r>
      <w:r w:rsidRPr="00A35F4B">
        <w:rPr>
          <w:i/>
          <w:sz w:val="24"/>
          <w:szCs w:val="24"/>
        </w:rPr>
        <w:t>Ticket</w:t>
      </w:r>
      <w:r w:rsidRPr="00A35F4B">
        <w:rPr>
          <w:i/>
          <w:spacing w:val="-3"/>
          <w:sz w:val="24"/>
          <w:szCs w:val="24"/>
        </w:rPr>
        <w:t xml:space="preserve"> </w:t>
      </w:r>
      <w:r w:rsidRPr="00A35F4B">
        <w:rPr>
          <w:i/>
          <w:sz w:val="24"/>
          <w:szCs w:val="24"/>
        </w:rPr>
        <w:t>to</w:t>
      </w:r>
      <w:r w:rsidRPr="00A35F4B">
        <w:rPr>
          <w:i/>
          <w:spacing w:val="-4"/>
          <w:sz w:val="24"/>
          <w:szCs w:val="24"/>
        </w:rPr>
        <w:t xml:space="preserve"> </w:t>
      </w:r>
      <w:r w:rsidRPr="00A35F4B">
        <w:rPr>
          <w:i/>
          <w:sz w:val="24"/>
          <w:szCs w:val="24"/>
        </w:rPr>
        <w:t>Work Post</w:t>
      </w:r>
      <w:r w:rsidRPr="00A35F4B">
        <w:rPr>
          <w:i/>
          <w:spacing w:val="-8"/>
          <w:sz w:val="24"/>
          <w:szCs w:val="24"/>
        </w:rPr>
        <w:t xml:space="preserve"> </w:t>
      </w:r>
      <w:r w:rsidRPr="00A35F4B">
        <w:rPr>
          <w:i/>
          <w:sz w:val="24"/>
          <w:szCs w:val="24"/>
        </w:rPr>
        <w:t>School</w:t>
      </w:r>
      <w:r w:rsidRPr="00A35F4B">
        <w:rPr>
          <w:i/>
          <w:spacing w:val="-9"/>
          <w:sz w:val="24"/>
          <w:szCs w:val="24"/>
        </w:rPr>
        <w:t xml:space="preserve"> </w:t>
      </w:r>
      <w:r w:rsidRPr="00A35F4B">
        <w:rPr>
          <w:i/>
          <w:sz w:val="24"/>
          <w:szCs w:val="24"/>
        </w:rPr>
        <w:t>Outcomes</w:t>
      </w:r>
      <w:r w:rsidRPr="00A35F4B">
        <w:rPr>
          <w:i/>
          <w:spacing w:val="-8"/>
          <w:sz w:val="24"/>
          <w:szCs w:val="24"/>
        </w:rPr>
        <w:t xml:space="preserve"> </w:t>
      </w:r>
      <w:r w:rsidRPr="00A35F4B">
        <w:rPr>
          <w:i/>
          <w:sz w:val="24"/>
          <w:szCs w:val="24"/>
        </w:rPr>
        <w:t>Report</w:t>
      </w:r>
      <w:r w:rsidRPr="00A35F4B">
        <w:rPr>
          <w:i/>
          <w:spacing w:val="-8"/>
          <w:sz w:val="24"/>
          <w:szCs w:val="24"/>
        </w:rPr>
        <w:t xml:space="preserve"> </w:t>
      </w:r>
      <w:r w:rsidRPr="00A35F4B">
        <w:rPr>
          <w:i/>
          <w:sz w:val="24"/>
          <w:szCs w:val="24"/>
        </w:rPr>
        <w:t>for</w:t>
      </w:r>
      <w:r w:rsidRPr="00A35F4B">
        <w:rPr>
          <w:i/>
          <w:spacing w:val="-8"/>
          <w:sz w:val="24"/>
          <w:szCs w:val="24"/>
        </w:rPr>
        <w:t xml:space="preserve"> </w:t>
      </w:r>
      <w:r w:rsidRPr="00A35F4B">
        <w:rPr>
          <w:i/>
          <w:sz w:val="24"/>
          <w:szCs w:val="24"/>
        </w:rPr>
        <w:t>National</w:t>
      </w:r>
      <w:r w:rsidRPr="00A35F4B">
        <w:rPr>
          <w:i/>
          <w:spacing w:val="-8"/>
          <w:sz w:val="24"/>
          <w:szCs w:val="24"/>
        </w:rPr>
        <w:t xml:space="preserve"> </w:t>
      </w:r>
      <w:proofErr w:type="spellStart"/>
      <w:r w:rsidRPr="00A35F4B">
        <w:rPr>
          <w:i/>
          <w:sz w:val="24"/>
          <w:szCs w:val="24"/>
        </w:rPr>
        <w:t>Disabillity</w:t>
      </w:r>
      <w:proofErr w:type="spellEnd"/>
      <w:r w:rsidRPr="00A35F4B">
        <w:rPr>
          <w:i/>
          <w:spacing w:val="-7"/>
          <w:sz w:val="24"/>
          <w:szCs w:val="24"/>
        </w:rPr>
        <w:t xml:space="preserve"> </w:t>
      </w:r>
      <w:r w:rsidRPr="00A35F4B">
        <w:rPr>
          <w:i/>
          <w:sz w:val="24"/>
          <w:szCs w:val="24"/>
        </w:rPr>
        <w:t>Services</w:t>
      </w:r>
      <w:r w:rsidRPr="00A35F4B">
        <w:rPr>
          <w:i/>
          <w:spacing w:val="-8"/>
          <w:sz w:val="24"/>
          <w:szCs w:val="24"/>
        </w:rPr>
        <w:t xml:space="preserve"> </w:t>
      </w:r>
      <w:r w:rsidRPr="00A35F4B">
        <w:rPr>
          <w:i/>
          <w:sz w:val="24"/>
          <w:szCs w:val="24"/>
        </w:rPr>
        <w:t>Final</w:t>
      </w:r>
      <w:r w:rsidRPr="00A35F4B">
        <w:rPr>
          <w:i/>
          <w:spacing w:val="-8"/>
          <w:sz w:val="24"/>
          <w:szCs w:val="24"/>
        </w:rPr>
        <w:t xml:space="preserve"> </w:t>
      </w:r>
      <w:r w:rsidRPr="00A35F4B">
        <w:rPr>
          <w:i/>
          <w:sz w:val="24"/>
          <w:szCs w:val="24"/>
        </w:rPr>
        <w:t>Report</w:t>
      </w:r>
      <w:r w:rsidRPr="00A35F4B">
        <w:rPr>
          <w:i/>
          <w:spacing w:val="-8"/>
          <w:sz w:val="24"/>
          <w:szCs w:val="24"/>
        </w:rPr>
        <w:t xml:space="preserve"> </w:t>
      </w:r>
      <w:r w:rsidRPr="00A35F4B">
        <w:rPr>
          <w:spacing w:val="-2"/>
          <w:sz w:val="24"/>
          <w:szCs w:val="24"/>
        </w:rPr>
        <w:t>Sydney.</w:t>
      </w:r>
    </w:p>
    <w:p w14:paraId="2F88066E" w14:textId="77777777" w:rsidR="00E31B3D" w:rsidRPr="00A35F4B" w:rsidRDefault="00B15AE0">
      <w:pPr>
        <w:spacing w:before="18" w:line="434" w:lineRule="exact"/>
        <w:ind w:left="120" w:right="186"/>
        <w:rPr>
          <w:sz w:val="24"/>
          <w:szCs w:val="24"/>
        </w:rPr>
      </w:pPr>
      <w:r w:rsidRPr="00A35F4B">
        <w:rPr>
          <w:sz w:val="24"/>
          <w:szCs w:val="24"/>
        </w:rPr>
        <w:t xml:space="preserve">Australian Government, Disability Employment Services (DES) Monthly Data, </w:t>
      </w:r>
      <w:hyperlink r:id="rId16">
        <w:r w:rsidRPr="00A35F4B">
          <w:rPr>
            <w:color w:val="0562C1"/>
            <w:sz w:val="24"/>
            <w:szCs w:val="24"/>
            <w:u w:val="single" w:color="0562C1"/>
          </w:rPr>
          <w:t>LMIP</w:t>
        </w:r>
      </w:hyperlink>
      <w:r w:rsidRPr="00A35F4B">
        <w:rPr>
          <w:color w:val="0562C1"/>
          <w:sz w:val="24"/>
          <w:szCs w:val="24"/>
        </w:rPr>
        <w:t xml:space="preserve"> </w:t>
      </w:r>
      <w:proofErr w:type="spellStart"/>
      <w:r w:rsidRPr="00A35F4B">
        <w:rPr>
          <w:sz w:val="24"/>
          <w:szCs w:val="24"/>
        </w:rPr>
        <w:t>Blamires</w:t>
      </w:r>
      <w:proofErr w:type="spellEnd"/>
      <w:r w:rsidRPr="00A35F4B">
        <w:rPr>
          <w:sz w:val="24"/>
          <w:szCs w:val="24"/>
        </w:rPr>
        <w:t>,</w:t>
      </w:r>
      <w:r w:rsidRPr="00A35F4B">
        <w:rPr>
          <w:spacing w:val="-3"/>
          <w:sz w:val="24"/>
          <w:szCs w:val="24"/>
        </w:rPr>
        <w:t xml:space="preserve"> </w:t>
      </w:r>
      <w:r w:rsidRPr="00A35F4B">
        <w:rPr>
          <w:sz w:val="24"/>
          <w:szCs w:val="24"/>
        </w:rPr>
        <w:t>K.</w:t>
      </w:r>
      <w:r w:rsidRPr="00A35F4B">
        <w:rPr>
          <w:spacing w:val="-3"/>
          <w:sz w:val="24"/>
          <w:szCs w:val="24"/>
        </w:rPr>
        <w:t xml:space="preserve"> </w:t>
      </w:r>
      <w:r w:rsidRPr="00A35F4B">
        <w:rPr>
          <w:sz w:val="24"/>
          <w:szCs w:val="24"/>
        </w:rPr>
        <w:t>(2015).</w:t>
      </w:r>
      <w:r w:rsidRPr="00A35F4B">
        <w:rPr>
          <w:spacing w:val="-3"/>
          <w:sz w:val="24"/>
          <w:szCs w:val="24"/>
        </w:rPr>
        <w:t xml:space="preserve"> </w:t>
      </w:r>
      <w:r w:rsidRPr="00A35F4B">
        <w:rPr>
          <w:sz w:val="24"/>
          <w:szCs w:val="24"/>
        </w:rPr>
        <w:t>A</w:t>
      </w:r>
      <w:r w:rsidRPr="00A35F4B">
        <w:rPr>
          <w:spacing w:val="-4"/>
          <w:sz w:val="24"/>
          <w:szCs w:val="24"/>
        </w:rPr>
        <w:t xml:space="preserve"> </w:t>
      </w:r>
      <w:r w:rsidRPr="00A35F4B">
        <w:rPr>
          <w:sz w:val="24"/>
          <w:szCs w:val="24"/>
        </w:rPr>
        <w:t>summary</w:t>
      </w:r>
      <w:r w:rsidRPr="00A35F4B">
        <w:rPr>
          <w:spacing w:val="-4"/>
          <w:sz w:val="24"/>
          <w:szCs w:val="24"/>
        </w:rPr>
        <w:t xml:space="preserve"> </w:t>
      </w:r>
      <w:r w:rsidRPr="00A35F4B">
        <w:rPr>
          <w:sz w:val="24"/>
          <w:szCs w:val="24"/>
        </w:rPr>
        <w:t>of</w:t>
      </w:r>
      <w:r w:rsidRPr="00A35F4B">
        <w:rPr>
          <w:spacing w:val="-3"/>
          <w:sz w:val="24"/>
          <w:szCs w:val="24"/>
        </w:rPr>
        <w:t xml:space="preserve"> </w:t>
      </w:r>
      <w:r w:rsidRPr="00A35F4B">
        <w:rPr>
          <w:sz w:val="24"/>
          <w:szCs w:val="24"/>
        </w:rPr>
        <w:t>government</w:t>
      </w:r>
      <w:r w:rsidRPr="00A35F4B">
        <w:rPr>
          <w:spacing w:val="-3"/>
          <w:sz w:val="24"/>
          <w:szCs w:val="24"/>
        </w:rPr>
        <w:t xml:space="preserve"> </w:t>
      </w:r>
      <w:r w:rsidRPr="00A35F4B">
        <w:rPr>
          <w:sz w:val="24"/>
          <w:szCs w:val="24"/>
        </w:rPr>
        <w:t>initiatives</w:t>
      </w:r>
      <w:r w:rsidRPr="00A35F4B">
        <w:rPr>
          <w:spacing w:val="-3"/>
          <w:sz w:val="24"/>
          <w:szCs w:val="24"/>
        </w:rPr>
        <w:t xml:space="preserve"> </w:t>
      </w:r>
      <w:r w:rsidRPr="00A35F4B">
        <w:rPr>
          <w:sz w:val="24"/>
          <w:szCs w:val="24"/>
        </w:rPr>
        <w:t>relating</w:t>
      </w:r>
      <w:r w:rsidRPr="00A35F4B">
        <w:rPr>
          <w:spacing w:val="-3"/>
          <w:sz w:val="24"/>
          <w:szCs w:val="24"/>
        </w:rPr>
        <w:t xml:space="preserve"> </w:t>
      </w:r>
      <w:r w:rsidRPr="00A35F4B">
        <w:rPr>
          <w:sz w:val="24"/>
          <w:szCs w:val="24"/>
        </w:rPr>
        <w:t>to</w:t>
      </w:r>
      <w:r w:rsidRPr="00A35F4B">
        <w:rPr>
          <w:spacing w:val="-3"/>
          <w:sz w:val="24"/>
          <w:szCs w:val="24"/>
        </w:rPr>
        <w:t xml:space="preserve"> </w:t>
      </w:r>
      <w:r w:rsidRPr="00A35F4B">
        <w:rPr>
          <w:sz w:val="24"/>
          <w:szCs w:val="24"/>
        </w:rPr>
        <w:t>employmen</w:t>
      </w:r>
      <w:r w:rsidRPr="00A35F4B">
        <w:rPr>
          <w:sz w:val="24"/>
          <w:szCs w:val="24"/>
        </w:rPr>
        <w:t>t</w:t>
      </w:r>
      <w:r w:rsidRPr="00A35F4B">
        <w:rPr>
          <w:spacing w:val="-3"/>
          <w:sz w:val="24"/>
          <w:szCs w:val="24"/>
        </w:rPr>
        <w:t xml:space="preserve"> </w:t>
      </w:r>
      <w:r w:rsidRPr="00A35F4B">
        <w:rPr>
          <w:sz w:val="24"/>
          <w:szCs w:val="24"/>
        </w:rPr>
        <w:t>for</w:t>
      </w:r>
      <w:r w:rsidRPr="00A35F4B">
        <w:rPr>
          <w:spacing w:val="-2"/>
          <w:sz w:val="24"/>
          <w:szCs w:val="24"/>
        </w:rPr>
        <w:t xml:space="preserve"> </w:t>
      </w:r>
      <w:r w:rsidRPr="00A35F4B">
        <w:rPr>
          <w:sz w:val="24"/>
          <w:szCs w:val="24"/>
        </w:rPr>
        <w:t>people</w:t>
      </w:r>
    </w:p>
    <w:p w14:paraId="2F88066F" w14:textId="77777777" w:rsidR="00E31B3D" w:rsidRPr="00A35F4B" w:rsidRDefault="00B15AE0">
      <w:pPr>
        <w:spacing w:line="233" w:lineRule="exact"/>
        <w:ind w:left="840"/>
        <w:rPr>
          <w:sz w:val="24"/>
          <w:szCs w:val="24"/>
        </w:rPr>
      </w:pPr>
      <w:r w:rsidRPr="00A35F4B">
        <w:rPr>
          <w:sz w:val="24"/>
          <w:szCs w:val="24"/>
        </w:rPr>
        <w:t>with</w:t>
      </w:r>
      <w:r w:rsidRPr="00A35F4B">
        <w:rPr>
          <w:spacing w:val="-9"/>
          <w:sz w:val="24"/>
          <w:szCs w:val="24"/>
        </w:rPr>
        <w:t xml:space="preserve"> </w:t>
      </w:r>
      <w:r w:rsidRPr="00A35F4B">
        <w:rPr>
          <w:sz w:val="24"/>
          <w:szCs w:val="24"/>
        </w:rPr>
        <w:t>learning</w:t>
      </w:r>
      <w:r w:rsidRPr="00A35F4B">
        <w:rPr>
          <w:spacing w:val="-8"/>
          <w:sz w:val="24"/>
          <w:szCs w:val="24"/>
        </w:rPr>
        <w:t xml:space="preserve"> </w:t>
      </w:r>
      <w:r w:rsidRPr="00A35F4B">
        <w:rPr>
          <w:sz w:val="24"/>
          <w:szCs w:val="24"/>
        </w:rPr>
        <w:t>disabilities</w:t>
      </w:r>
      <w:r w:rsidRPr="00A35F4B">
        <w:rPr>
          <w:spacing w:val="-9"/>
          <w:sz w:val="24"/>
          <w:szCs w:val="24"/>
        </w:rPr>
        <w:t xml:space="preserve"> </w:t>
      </w:r>
      <w:r w:rsidRPr="00A35F4B">
        <w:rPr>
          <w:sz w:val="24"/>
          <w:szCs w:val="24"/>
        </w:rPr>
        <w:t>in</w:t>
      </w:r>
      <w:r w:rsidRPr="00A35F4B">
        <w:rPr>
          <w:spacing w:val="-8"/>
          <w:sz w:val="24"/>
          <w:szCs w:val="24"/>
        </w:rPr>
        <w:t xml:space="preserve"> </w:t>
      </w:r>
      <w:r w:rsidRPr="00A35F4B">
        <w:rPr>
          <w:sz w:val="24"/>
          <w:szCs w:val="24"/>
        </w:rPr>
        <w:t>England.</w:t>
      </w:r>
      <w:r w:rsidRPr="00A35F4B">
        <w:rPr>
          <w:spacing w:val="-9"/>
          <w:sz w:val="24"/>
          <w:szCs w:val="24"/>
        </w:rPr>
        <w:t xml:space="preserve"> </w:t>
      </w:r>
      <w:r w:rsidRPr="00A35F4B">
        <w:rPr>
          <w:i/>
          <w:sz w:val="24"/>
          <w:szCs w:val="24"/>
        </w:rPr>
        <w:t>Tizard</w:t>
      </w:r>
      <w:r w:rsidRPr="00A35F4B">
        <w:rPr>
          <w:i/>
          <w:spacing w:val="-8"/>
          <w:sz w:val="24"/>
          <w:szCs w:val="24"/>
        </w:rPr>
        <w:t xml:space="preserve"> </w:t>
      </w:r>
      <w:r w:rsidRPr="00A35F4B">
        <w:rPr>
          <w:i/>
          <w:sz w:val="24"/>
          <w:szCs w:val="24"/>
        </w:rPr>
        <w:t>Learning</w:t>
      </w:r>
      <w:r w:rsidRPr="00A35F4B">
        <w:rPr>
          <w:i/>
          <w:spacing w:val="-8"/>
          <w:sz w:val="24"/>
          <w:szCs w:val="24"/>
        </w:rPr>
        <w:t xml:space="preserve"> </w:t>
      </w:r>
      <w:r w:rsidRPr="00A35F4B">
        <w:rPr>
          <w:i/>
          <w:sz w:val="24"/>
          <w:szCs w:val="24"/>
        </w:rPr>
        <w:t>Disability</w:t>
      </w:r>
      <w:r w:rsidRPr="00A35F4B">
        <w:rPr>
          <w:i/>
          <w:spacing w:val="-8"/>
          <w:sz w:val="24"/>
          <w:szCs w:val="24"/>
        </w:rPr>
        <w:t xml:space="preserve"> </w:t>
      </w:r>
      <w:proofErr w:type="gramStart"/>
      <w:r w:rsidRPr="00A35F4B">
        <w:rPr>
          <w:i/>
          <w:sz w:val="24"/>
          <w:szCs w:val="24"/>
        </w:rPr>
        <w:t>Review,,</w:t>
      </w:r>
      <w:proofErr w:type="gramEnd"/>
      <w:r w:rsidRPr="00A35F4B">
        <w:rPr>
          <w:i/>
          <w:spacing w:val="-9"/>
          <w:sz w:val="24"/>
          <w:szCs w:val="24"/>
        </w:rPr>
        <w:t xml:space="preserve"> </w:t>
      </w:r>
      <w:r w:rsidRPr="00A35F4B">
        <w:rPr>
          <w:i/>
          <w:sz w:val="24"/>
          <w:szCs w:val="24"/>
        </w:rPr>
        <w:t>20</w:t>
      </w:r>
      <w:r w:rsidRPr="00A35F4B">
        <w:rPr>
          <w:sz w:val="24"/>
          <w:szCs w:val="24"/>
        </w:rPr>
        <w:t>(3),</w:t>
      </w:r>
      <w:r w:rsidRPr="00A35F4B">
        <w:rPr>
          <w:spacing w:val="-8"/>
          <w:sz w:val="24"/>
          <w:szCs w:val="24"/>
        </w:rPr>
        <w:t xml:space="preserve"> </w:t>
      </w:r>
      <w:r w:rsidRPr="00A35F4B">
        <w:rPr>
          <w:spacing w:val="-4"/>
          <w:sz w:val="24"/>
          <w:szCs w:val="24"/>
        </w:rPr>
        <w:t>151-</w:t>
      </w:r>
    </w:p>
    <w:p w14:paraId="2F880670" w14:textId="77777777" w:rsidR="00E31B3D" w:rsidRPr="00A35F4B" w:rsidRDefault="00B15AE0">
      <w:pPr>
        <w:spacing w:before="20"/>
        <w:ind w:left="840"/>
        <w:rPr>
          <w:sz w:val="24"/>
          <w:szCs w:val="24"/>
        </w:rPr>
      </w:pPr>
      <w:r w:rsidRPr="00A35F4B">
        <w:rPr>
          <w:spacing w:val="-4"/>
          <w:sz w:val="24"/>
          <w:szCs w:val="24"/>
        </w:rPr>
        <w:t>165.</w:t>
      </w:r>
    </w:p>
    <w:p w14:paraId="2F880671" w14:textId="77777777" w:rsidR="00E31B3D" w:rsidRPr="00A35F4B" w:rsidRDefault="00B15AE0">
      <w:pPr>
        <w:spacing w:before="180" w:line="259" w:lineRule="auto"/>
        <w:ind w:left="840" w:right="124" w:hanging="720"/>
        <w:rPr>
          <w:sz w:val="24"/>
          <w:szCs w:val="24"/>
        </w:rPr>
      </w:pPr>
      <w:r w:rsidRPr="00A35F4B">
        <w:rPr>
          <w:sz w:val="24"/>
          <w:szCs w:val="24"/>
        </w:rPr>
        <w:t>Caneva,</w:t>
      </w:r>
      <w:r w:rsidRPr="00A35F4B">
        <w:rPr>
          <w:spacing w:val="-3"/>
          <w:sz w:val="24"/>
          <w:szCs w:val="24"/>
        </w:rPr>
        <w:t xml:space="preserve"> </w:t>
      </w:r>
      <w:r w:rsidRPr="00A35F4B">
        <w:rPr>
          <w:sz w:val="24"/>
          <w:szCs w:val="24"/>
        </w:rPr>
        <w:t>L.</w:t>
      </w:r>
      <w:r w:rsidRPr="00A35F4B">
        <w:rPr>
          <w:spacing w:val="-3"/>
          <w:sz w:val="24"/>
          <w:szCs w:val="24"/>
        </w:rPr>
        <w:t xml:space="preserve"> </w:t>
      </w:r>
      <w:r w:rsidRPr="00A35F4B">
        <w:rPr>
          <w:sz w:val="24"/>
          <w:szCs w:val="24"/>
        </w:rPr>
        <w:t>(2014).</w:t>
      </w:r>
      <w:r w:rsidRPr="00A35F4B">
        <w:rPr>
          <w:spacing w:val="-3"/>
          <w:sz w:val="24"/>
          <w:szCs w:val="24"/>
        </w:rPr>
        <w:t xml:space="preserve"> </w:t>
      </w:r>
      <w:r w:rsidRPr="00A35F4B">
        <w:rPr>
          <w:sz w:val="24"/>
          <w:szCs w:val="24"/>
        </w:rPr>
        <w:t>Disability</w:t>
      </w:r>
      <w:r w:rsidRPr="00A35F4B">
        <w:rPr>
          <w:spacing w:val="-4"/>
          <w:sz w:val="24"/>
          <w:szCs w:val="24"/>
        </w:rPr>
        <w:t xml:space="preserve"> </w:t>
      </w:r>
      <w:r w:rsidRPr="00A35F4B">
        <w:rPr>
          <w:sz w:val="24"/>
          <w:szCs w:val="24"/>
        </w:rPr>
        <w:t>Payment</w:t>
      </w:r>
      <w:r w:rsidRPr="00A35F4B">
        <w:rPr>
          <w:spacing w:val="-3"/>
          <w:sz w:val="24"/>
          <w:szCs w:val="24"/>
        </w:rPr>
        <w:t xml:space="preserve"> </w:t>
      </w:r>
      <w:r w:rsidRPr="00A35F4B">
        <w:rPr>
          <w:sz w:val="24"/>
          <w:szCs w:val="24"/>
        </w:rPr>
        <w:t>Bill</w:t>
      </w:r>
      <w:r w:rsidRPr="00A35F4B">
        <w:rPr>
          <w:spacing w:val="-3"/>
          <w:sz w:val="24"/>
          <w:szCs w:val="24"/>
        </w:rPr>
        <w:t xml:space="preserve"> </w:t>
      </w:r>
      <w:r w:rsidRPr="00A35F4B">
        <w:rPr>
          <w:sz w:val="24"/>
          <w:szCs w:val="24"/>
        </w:rPr>
        <w:t>Report</w:t>
      </w:r>
      <w:r w:rsidRPr="00A35F4B">
        <w:rPr>
          <w:spacing w:val="-3"/>
          <w:sz w:val="24"/>
          <w:szCs w:val="24"/>
        </w:rPr>
        <w:t xml:space="preserve"> </w:t>
      </w:r>
      <w:r w:rsidRPr="00A35F4B">
        <w:rPr>
          <w:sz w:val="24"/>
          <w:szCs w:val="24"/>
        </w:rPr>
        <w:t>Divided.</w:t>
      </w:r>
      <w:r w:rsidRPr="00A35F4B">
        <w:rPr>
          <w:spacing w:val="-3"/>
          <w:sz w:val="24"/>
          <w:szCs w:val="24"/>
        </w:rPr>
        <w:t xml:space="preserve"> </w:t>
      </w:r>
      <w:proofErr w:type="spellStart"/>
      <w:r w:rsidRPr="00A35F4B">
        <w:rPr>
          <w:i/>
          <w:sz w:val="24"/>
          <w:szCs w:val="24"/>
        </w:rPr>
        <w:t>Probono</w:t>
      </w:r>
      <w:proofErr w:type="spellEnd"/>
      <w:r w:rsidRPr="00A35F4B">
        <w:rPr>
          <w:i/>
          <w:spacing w:val="-3"/>
          <w:sz w:val="24"/>
          <w:szCs w:val="24"/>
        </w:rPr>
        <w:t xml:space="preserve"> </w:t>
      </w:r>
      <w:r w:rsidRPr="00A35F4B">
        <w:rPr>
          <w:i/>
          <w:sz w:val="24"/>
          <w:szCs w:val="24"/>
        </w:rPr>
        <w:t>Australia</w:t>
      </w:r>
      <w:r w:rsidRPr="00A35F4B">
        <w:rPr>
          <w:sz w:val="24"/>
          <w:szCs w:val="24"/>
        </w:rPr>
        <w:t>.</w:t>
      </w:r>
      <w:r w:rsidRPr="00A35F4B">
        <w:rPr>
          <w:spacing w:val="-3"/>
          <w:sz w:val="24"/>
          <w:szCs w:val="24"/>
        </w:rPr>
        <w:t xml:space="preserve"> </w:t>
      </w:r>
      <w:r w:rsidRPr="00A35F4B">
        <w:rPr>
          <w:sz w:val="24"/>
          <w:szCs w:val="24"/>
        </w:rPr>
        <w:t>Retrieved</w:t>
      </w:r>
      <w:r w:rsidRPr="00A35F4B">
        <w:rPr>
          <w:spacing w:val="-3"/>
          <w:sz w:val="24"/>
          <w:szCs w:val="24"/>
        </w:rPr>
        <w:t xml:space="preserve"> </w:t>
      </w:r>
      <w:r w:rsidRPr="00A35F4B">
        <w:rPr>
          <w:sz w:val="24"/>
          <w:szCs w:val="24"/>
        </w:rPr>
        <w:t xml:space="preserve">from </w:t>
      </w:r>
      <w:hyperlink r:id="rId17" w:anchor="sthash.uifrQD4O.dpuf">
        <w:r w:rsidRPr="00A35F4B">
          <w:rPr>
            <w:color w:val="0562C1"/>
            <w:spacing w:val="-2"/>
            <w:sz w:val="24"/>
            <w:szCs w:val="24"/>
            <w:u w:val="single" w:color="0562C1"/>
          </w:rPr>
          <w:t>https://probonoaustralia.com.au/news/2014/08/disability-payment-bill-report-</w:t>
        </w:r>
      </w:hyperlink>
      <w:r w:rsidRPr="00A35F4B">
        <w:rPr>
          <w:color w:val="0562C1"/>
          <w:spacing w:val="-2"/>
          <w:sz w:val="24"/>
          <w:szCs w:val="24"/>
        </w:rPr>
        <w:t xml:space="preserve"> </w:t>
      </w:r>
      <w:hyperlink r:id="rId18" w:anchor="sthash.uifrQD4O.dpuf">
        <w:r w:rsidRPr="00A35F4B">
          <w:rPr>
            <w:color w:val="0562C1"/>
            <w:spacing w:val="-2"/>
            <w:sz w:val="24"/>
            <w:szCs w:val="24"/>
            <w:u w:val="single" w:color="0562C1"/>
          </w:rPr>
          <w:t>divided/#sthash.uifrQD4O.dpuf</w:t>
        </w:r>
      </w:hyperlink>
    </w:p>
    <w:p w14:paraId="2F880672" w14:textId="77777777" w:rsidR="00E31B3D" w:rsidRPr="00A35F4B" w:rsidRDefault="00B15AE0">
      <w:pPr>
        <w:spacing w:before="160" w:line="259" w:lineRule="auto"/>
        <w:ind w:left="840" w:right="665" w:hanging="721"/>
        <w:jc w:val="both"/>
        <w:rPr>
          <w:sz w:val="24"/>
          <w:szCs w:val="24"/>
        </w:rPr>
      </w:pPr>
      <w:r w:rsidRPr="00A35F4B">
        <w:rPr>
          <w:sz w:val="24"/>
          <w:szCs w:val="24"/>
        </w:rPr>
        <w:t>Carter,</w:t>
      </w:r>
      <w:r w:rsidRPr="00A35F4B">
        <w:rPr>
          <w:spacing w:val="-2"/>
          <w:sz w:val="24"/>
          <w:szCs w:val="24"/>
        </w:rPr>
        <w:t xml:space="preserve"> </w:t>
      </w:r>
      <w:r w:rsidRPr="00A35F4B">
        <w:rPr>
          <w:sz w:val="24"/>
          <w:szCs w:val="24"/>
        </w:rPr>
        <w:t>E.</w:t>
      </w:r>
      <w:r w:rsidRPr="00A35F4B">
        <w:rPr>
          <w:spacing w:val="-2"/>
          <w:sz w:val="24"/>
          <w:szCs w:val="24"/>
        </w:rPr>
        <w:t xml:space="preserve"> </w:t>
      </w:r>
      <w:r w:rsidRPr="00A35F4B">
        <w:rPr>
          <w:sz w:val="24"/>
          <w:szCs w:val="24"/>
        </w:rPr>
        <w:t>W.,</w:t>
      </w:r>
      <w:r w:rsidRPr="00A35F4B">
        <w:rPr>
          <w:spacing w:val="-2"/>
          <w:sz w:val="24"/>
          <w:szCs w:val="24"/>
        </w:rPr>
        <w:t xml:space="preserve"> </w:t>
      </w:r>
      <w:r w:rsidRPr="00A35F4B">
        <w:rPr>
          <w:sz w:val="24"/>
          <w:szCs w:val="24"/>
        </w:rPr>
        <w:t>Austin,</w:t>
      </w:r>
      <w:r w:rsidRPr="00A35F4B">
        <w:rPr>
          <w:spacing w:val="-2"/>
          <w:sz w:val="24"/>
          <w:szCs w:val="24"/>
        </w:rPr>
        <w:t xml:space="preserve"> </w:t>
      </w:r>
      <w:r w:rsidRPr="00A35F4B">
        <w:rPr>
          <w:sz w:val="24"/>
          <w:szCs w:val="24"/>
        </w:rPr>
        <w:t>D.,</w:t>
      </w:r>
      <w:r w:rsidRPr="00A35F4B">
        <w:rPr>
          <w:spacing w:val="-3"/>
          <w:sz w:val="24"/>
          <w:szCs w:val="24"/>
        </w:rPr>
        <w:t xml:space="preserve"> </w:t>
      </w:r>
      <w:r w:rsidRPr="00A35F4B">
        <w:rPr>
          <w:sz w:val="24"/>
          <w:szCs w:val="24"/>
        </w:rPr>
        <w:t>&amp;</w:t>
      </w:r>
      <w:r w:rsidRPr="00A35F4B">
        <w:rPr>
          <w:spacing w:val="-3"/>
          <w:sz w:val="24"/>
          <w:szCs w:val="24"/>
        </w:rPr>
        <w:t xml:space="preserve"> </w:t>
      </w:r>
      <w:r w:rsidRPr="00A35F4B">
        <w:rPr>
          <w:sz w:val="24"/>
          <w:szCs w:val="24"/>
        </w:rPr>
        <w:t>Trainor,</w:t>
      </w:r>
      <w:r w:rsidRPr="00A35F4B">
        <w:rPr>
          <w:spacing w:val="-2"/>
          <w:sz w:val="24"/>
          <w:szCs w:val="24"/>
        </w:rPr>
        <w:t xml:space="preserve"> </w:t>
      </w:r>
      <w:r w:rsidRPr="00A35F4B">
        <w:rPr>
          <w:sz w:val="24"/>
          <w:szCs w:val="24"/>
        </w:rPr>
        <w:t>A.</w:t>
      </w:r>
      <w:r w:rsidRPr="00A35F4B">
        <w:rPr>
          <w:spacing w:val="-2"/>
          <w:sz w:val="24"/>
          <w:szCs w:val="24"/>
        </w:rPr>
        <w:t xml:space="preserve"> </w:t>
      </w:r>
      <w:r w:rsidRPr="00A35F4B">
        <w:rPr>
          <w:sz w:val="24"/>
          <w:szCs w:val="24"/>
        </w:rPr>
        <w:t>A.</w:t>
      </w:r>
      <w:r w:rsidRPr="00A35F4B">
        <w:rPr>
          <w:spacing w:val="-2"/>
          <w:sz w:val="24"/>
          <w:szCs w:val="24"/>
        </w:rPr>
        <w:t xml:space="preserve"> </w:t>
      </w:r>
      <w:r w:rsidRPr="00A35F4B">
        <w:rPr>
          <w:sz w:val="24"/>
          <w:szCs w:val="24"/>
        </w:rPr>
        <w:t>(2012).</w:t>
      </w:r>
      <w:r w:rsidRPr="00A35F4B">
        <w:rPr>
          <w:spacing w:val="-2"/>
          <w:sz w:val="24"/>
          <w:szCs w:val="24"/>
        </w:rPr>
        <w:t xml:space="preserve"> </w:t>
      </w:r>
      <w:r w:rsidRPr="00A35F4B">
        <w:rPr>
          <w:sz w:val="24"/>
          <w:szCs w:val="24"/>
        </w:rPr>
        <w:t>Predictors</w:t>
      </w:r>
      <w:r w:rsidRPr="00A35F4B">
        <w:rPr>
          <w:spacing w:val="-3"/>
          <w:sz w:val="24"/>
          <w:szCs w:val="24"/>
        </w:rPr>
        <w:t xml:space="preserve"> </w:t>
      </w:r>
      <w:r w:rsidRPr="00A35F4B">
        <w:rPr>
          <w:sz w:val="24"/>
          <w:szCs w:val="24"/>
        </w:rPr>
        <w:t>of</w:t>
      </w:r>
      <w:r w:rsidRPr="00A35F4B">
        <w:rPr>
          <w:spacing w:val="-2"/>
          <w:sz w:val="24"/>
          <w:szCs w:val="24"/>
        </w:rPr>
        <w:t xml:space="preserve"> </w:t>
      </w:r>
      <w:r w:rsidRPr="00A35F4B">
        <w:rPr>
          <w:sz w:val="24"/>
          <w:szCs w:val="24"/>
        </w:rPr>
        <w:t>Postschool</w:t>
      </w:r>
      <w:r w:rsidRPr="00A35F4B">
        <w:rPr>
          <w:spacing w:val="-2"/>
          <w:sz w:val="24"/>
          <w:szCs w:val="24"/>
        </w:rPr>
        <w:t xml:space="preserve"> </w:t>
      </w:r>
      <w:r w:rsidRPr="00A35F4B">
        <w:rPr>
          <w:sz w:val="24"/>
          <w:szCs w:val="24"/>
        </w:rPr>
        <w:t>Employment Outcomes</w:t>
      </w:r>
      <w:r w:rsidRPr="00A35F4B">
        <w:rPr>
          <w:spacing w:val="-3"/>
          <w:sz w:val="24"/>
          <w:szCs w:val="24"/>
        </w:rPr>
        <w:t xml:space="preserve"> </w:t>
      </w:r>
      <w:r w:rsidRPr="00A35F4B">
        <w:rPr>
          <w:sz w:val="24"/>
          <w:szCs w:val="24"/>
        </w:rPr>
        <w:t>for</w:t>
      </w:r>
      <w:r w:rsidRPr="00A35F4B">
        <w:rPr>
          <w:spacing w:val="-4"/>
          <w:sz w:val="24"/>
          <w:szCs w:val="24"/>
        </w:rPr>
        <w:t xml:space="preserve"> </w:t>
      </w:r>
      <w:r w:rsidRPr="00A35F4B">
        <w:rPr>
          <w:sz w:val="24"/>
          <w:szCs w:val="24"/>
        </w:rPr>
        <w:t>Young</w:t>
      </w:r>
      <w:r w:rsidRPr="00A35F4B">
        <w:rPr>
          <w:spacing w:val="-4"/>
          <w:sz w:val="24"/>
          <w:szCs w:val="24"/>
        </w:rPr>
        <w:t xml:space="preserve"> </w:t>
      </w:r>
      <w:r w:rsidRPr="00A35F4B">
        <w:rPr>
          <w:sz w:val="24"/>
          <w:szCs w:val="24"/>
        </w:rPr>
        <w:t>Adults</w:t>
      </w:r>
      <w:r w:rsidRPr="00A35F4B">
        <w:rPr>
          <w:spacing w:val="-4"/>
          <w:sz w:val="24"/>
          <w:szCs w:val="24"/>
        </w:rPr>
        <w:t xml:space="preserve"> </w:t>
      </w:r>
      <w:proofErr w:type="gramStart"/>
      <w:r w:rsidRPr="00A35F4B">
        <w:rPr>
          <w:sz w:val="24"/>
          <w:szCs w:val="24"/>
        </w:rPr>
        <w:t>With</w:t>
      </w:r>
      <w:proofErr w:type="gramEnd"/>
      <w:r w:rsidRPr="00A35F4B">
        <w:rPr>
          <w:spacing w:val="-4"/>
          <w:sz w:val="24"/>
          <w:szCs w:val="24"/>
        </w:rPr>
        <w:t xml:space="preserve"> </w:t>
      </w:r>
      <w:r w:rsidRPr="00A35F4B">
        <w:rPr>
          <w:sz w:val="24"/>
          <w:szCs w:val="24"/>
        </w:rPr>
        <w:t>Severe</w:t>
      </w:r>
      <w:r w:rsidRPr="00A35F4B">
        <w:rPr>
          <w:spacing w:val="-4"/>
          <w:sz w:val="24"/>
          <w:szCs w:val="24"/>
        </w:rPr>
        <w:t xml:space="preserve"> </w:t>
      </w:r>
      <w:r w:rsidRPr="00A35F4B">
        <w:rPr>
          <w:sz w:val="24"/>
          <w:szCs w:val="24"/>
        </w:rPr>
        <w:t>Disabilities.</w:t>
      </w:r>
      <w:r w:rsidRPr="00A35F4B">
        <w:rPr>
          <w:spacing w:val="-4"/>
          <w:sz w:val="24"/>
          <w:szCs w:val="24"/>
        </w:rPr>
        <w:t xml:space="preserve"> </w:t>
      </w:r>
      <w:r w:rsidRPr="00A35F4B">
        <w:rPr>
          <w:i/>
          <w:sz w:val="24"/>
          <w:szCs w:val="24"/>
        </w:rPr>
        <w:t>Journal</w:t>
      </w:r>
      <w:r w:rsidRPr="00A35F4B">
        <w:rPr>
          <w:i/>
          <w:spacing w:val="-5"/>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Disability</w:t>
      </w:r>
      <w:r w:rsidRPr="00A35F4B">
        <w:rPr>
          <w:i/>
          <w:spacing w:val="-5"/>
          <w:sz w:val="24"/>
          <w:szCs w:val="24"/>
        </w:rPr>
        <w:t xml:space="preserve"> </w:t>
      </w:r>
      <w:r w:rsidRPr="00A35F4B">
        <w:rPr>
          <w:i/>
          <w:sz w:val="24"/>
          <w:szCs w:val="24"/>
        </w:rPr>
        <w:t>Policy Studies, 23</w:t>
      </w:r>
      <w:r w:rsidRPr="00A35F4B">
        <w:rPr>
          <w:sz w:val="24"/>
          <w:szCs w:val="24"/>
        </w:rPr>
        <w:t>(1), 50-63. doi:10.1177/1044207311414680</w:t>
      </w:r>
    </w:p>
    <w:p w14:paraId="2F880673" w14:textId="77777777" w:rsidR="00E31B3D" w:rsidRPr="00A35F4B" w:rsidRDefault="00B15AE0">
      <w:pPr>
        <w:spacing w:before="159" w:line="259" w:lineRule="auto"/>
        <w:ind w:left="840" w:right="136" w:hanging="720"/>
        <w:rPr>
          <w:sz w:val="24"/>
          <w:szCs w:val="24"/>
        </w:rPr>
      </w:pPr>
      <w:r w:rsidRPr="00A35F4B">
        <w:rPr>
          <w:sz w:val="24"/>
          <w:szCs w:val="24"/>
        </w:rPr>
        <w:t>Children</w:t>
      </w:r>
      <w:r w:rsidRPr="00A35F4B">
        <w:rPr>
          <w:spacing w:val="-3"/>
          <w:sz w:val="24"/>
          <w:szCs w:val="24"/>
        </w:rPr>
        <w:t xml:space="preserve"> </w:t>
      </w:r>
      <w:r w:rsidRPr="00A35F4B">
        <w:rPr>
          <w:sz w:val="24"/>
          <w:szCs w:val="24"/>
        </w:rPr>
        <w:t>with</w:t>
      </w:r>
      <w:r w:rsidRPr="00A35F4B">
        <w:rPr>
          <w:spacing w:val="-3"/>
          <w:sz w:val="24"/>
          <w:szCs w:val="24"/>
        </w:rPr>
        <w:t xml:space="preserve"> </w:t>
      </w:r>
      <w:r w:rsidRPr="00A35F4B">
        <w:rPr>
          <w:sz w:val="24"/>
          <w:szCs w:val="24"/>
        </w:rPr>
        <w:t>Disability</w:t>
      </w:r>
      <w:r w:rsidRPr="00A35F4B">
        <w:rPr>
          <w:spacing w:val="-5"/>
          <w:sz w:val="24"/>
          <w:szCs w:val="24"/>
        </w:rPr>
        <w:t xml:space="preserve"> </w:t>
      </w:r>
      <w:r w:rsidRPr="00A35F4B">
        <w:rPr>
          <w:sz w:val="24"/>
          <w:szCs w:val="24"/>
        </w:rPr>
        <w:t>Australia.</w:t>
      </w:r>
      <w:r w:rsidRPr="00A35F4B">
        <w:rPr>
          <w:spacing w:val="-3"/>
          <w:sz w:val="24"/>
          <w:szCs w:val="24"/>
        </w:rPr>
        <w:t xml:space="preserve"> </w:t>
      </w:r>
      <w:r w:rsidRPr="00A35F4B">
        <w:rPr>
          <w:sz w:val="24"/>
          <w:szCs w:val="24"/>
        </w:rPr>
        <w:t>(2015).</w:t>
      </w:r>
      <w:r w:rsidRPr="00A35F4B">
        <w:rPr>
          <w:spacing w:val="-3"/>
          <w:sz w:val="24"/>
          <w:szCs w:val="24"/>
        </w:rPr>
        <w:t xml:space="preserve"> </w:t>
      </w:r>
      <w:r w:rsidRPr="00A35F4B">
        <w:rPr>
          <w:sz w:val="24"/>
          <w:szCs w:val="24"/>
        </w:rPr>
        <w:t>Post</w:t>
      </w:r>
      <w:r w:rsidRPr="00A35F4B">
        <w:rPr>
          <w:spacing w:val="-3"/>
          <w:sz w:val="24"/>
          <w:szCs w:val="24"/>
        </w:rPr>
        <w:t xml:space="preserve"> </w:t>
      </w:r>
      <w:r w:rsidRPr="00A35F4B">
        <w:rPr>
          <w:sz w:val="24"/>
          <w:szCs w:val="24"/>
        </w:rPr>
        <w:t>school</w:t>
      </w:r>
      <w:r w:rsidRPr="00A35F4B">
        <w:rPr>
          <w:spacing w:val="-3"/>
          <w:sz w:val="24"/>
          <w:szCs w:val="24"/>
        </w:rPr>
        <w:t xml:space="preserve"> </w:t>
      </w:r>
      <w:r w:rsidRPr="00A35F4B">
        <w:rPr>
          <w:sz w:val="24"/>
          <w:szCs w:val="24"/>
        </w:rPr>
        <w:t>transition:</w:t>
      </w:r>
      <w:r w:rsidRPr="00A35F4B">
        <w:rPr>
          <w:spacing w:val="-3"/>
          <w:sz w:val="24"/>
          <w:szCs w:val="24"/>
        </w:rPr>
        <w:t xml:space="preserve"> </w:t>
      </w:r>
      <w:r w:rsidRPr="00A35F4B">
        <w:rPr>
          <w:sz w:val="24"/>
          <w:szCs w:val="24"/>
        </w:rPr>
        <w:t>The</w:t>
      </w:r>
      <w:r w:rsidRPr="00A35F4B">
        <w:rPr>
          <w:spacing w:val="-3"/>
          <w:sz w:val="24"/>
          <w:szCs w:val="24"/>
        </w:rPr>
        <w:t xml:space="preserve"> </w:t>
      </w:r>
      <w:r w:rsidRPr="00A35F4B">
        <w:rPr>
          <w:sz w:val="24"/>
          <w:szCs w:val="24"/>
        </w:rPr>
        <w:t>experiences</w:t>
      </w:r>
      <w:r w:rsidRPr="00A35F4B">
        <w:rPr>
          <w:spacing w:val="-2"/>
          <w:sz w:val="24"/>
          <w:szCs w:val="24"/>
        </w:rPr>
        <w:t xml:space="preserve"> </w:t>
      </w:r>
      <w:r w:rsidRPr="00A35F4B">
        <w:rPr>
          <w:sz w:val="24"/>
          <w:szCs w:val="24"/>
        </w:rPr>
        <w:t>of</w:t>
      </w:r>
      <w:r w:rsidRPr="00A35F4B">
        <w:rPr>
          <w:spacing w:val="-4"/>
          <w:sz w:val="24"/>
          <w:szCs w:val="24"/>
        </w:rPr>
        <w:t xml:space="preserve"> </w:t>
      </w:r>
      <w:r w:rsidRPr="00A35F4B">
        <w:rPr>
          <w:sz w:val="24"/>
          <w:szCs w:val="24"/>
        </w:rPr>
        <w:t xml:space="preserve">students with disability. Retrieved from </w:t>
      </w:r>
      <w:hyperlink r:id="rId19">
        <w:r w:rsidRPr="00A35F4B">
          <w:rPr>
            <w:sz w:val="24"/>
            <w:szCs w:val="24"/>
          </w:rPr>
          <w:t>http://nla.gov.au/nla.arc-140909-20160612-0001-</w:t>
        </w:r>
      </w:hyperlink>
      <w:r w:rsidRPr="00A35F4B">
        <w:rPr>
          <w:sz w:val="24"/>
          <w:szCs w:val="24"/>
        </w:rPr>
        <w:t xml:space="preserve"> </w:t>
      </w:r>
      <w:hyperlink r:id="rId20">
        <w:r w:rsidRPr="00A35F4B">
          <w:rPr>
            <w:color w:val="0562C1"/>
            <w:spacing w:val="-2"/>
            <w:sz w:val="24"/>
            <w:szCs w:val="24"/>
            <w:u w:val="single" w:color="0562C1"/>
          </w:rPr>
          <w:t>www.cda.org.au/</w:t>
        </w:r>
        <w:r w:rsidRPr="00A35F4B">
          <w:rPr>
            <w:spacing w:val="-2"/>
            <w:sz w:val="24"/>
            <w:szCs w:val="24"/>
          </w:rPr>
          <w:t>_literature_193416/Post_School</w:t>
        </w:r>
        <w:r w:rsidRPr="00A35F4B">
          <w:rPr>
            <w:spacing w:val="-2"/>
            <w:sz w:val="24"/>
            <w:szCs w:val="24"/>
          </w:rPr>
          <w:t>_Transition_-_2015_PDF.pdf</w:t>
        </w:r>
      </w:hyperlink>
    </w:p>
    <w:p w14:paraId="2F880674" w14:textId="77777777" w:rsidR="00E31B3D" w:rsidRPr="00A35F4B" w:rsidRDefault="00B15AE0">
      <w:pPr>
        <w:spacing w:before="160" w:line="259" w:lineRule="auto"/>
        <w:ind w:left="840" w:right="111" w:hanging="720"/>
        <w:rPr>
          <w:sz w:val="24"/>
          <w:szCs w:val="24"/>
        </w:rPr>
      </w:pPr>
      <w:r w:rsidRPr="00A35F4B">
        <w:rPr>
          <w:sz w:val="24"/>
          <w:szCs w:val="24"/>
        </w:rPr>
        <w:t xml:space="preserve">Davy, L., Fisher, K. R., </w:t>
      </w:r>
      <w:proofErr w:type="spellStart"/>
      <w:r w:rsidRPr="00A35F4B">
        <w:rPr>
          <w:sz w:val="24"/>
          <w:szCs w:val="24"/>
        </w:rPr>
        <w:t>Wehbe</w:t>
      </w:r>
      <w:proofErr w:type="spellEnd"/>
      <w:r w:rsidRPr="00A35F4B">
        <w:rPr>
          <w:sz w:val="24"/>
          <w:szCs w:val="24"/>
        </w:rPr>
        <w:t xml:space="preserve">, A., </w:t>
      </w:r>
      <w:proofErr w:type="spellStart"/>
      <w:r w:rsidRPr="00A35F4B">
        <w:rPr>
          <w:sz w:val="24"/>
          <w:szCs w:val="24"/>
        </w:rPr>
        <w:t>Purcal</w:t>
      </w:r>
      <w:proofErr w:type="spellEnd"/>
      <w:r w:rsidRPr="00A35F4B">
        <w:rPr>
          <w:sz w:val="24"/>
          <w:szCs w:val="24"/>
        </w:rPr>
        <w:t xml:space="preserve">, C., Robinson, S., </w:t>
      </w:r>
      <w:proofErr w:type="spellStart"/>
      <w:r w:rsidRPr="00A35F4B">
        <w:rPr>
          <w:sz w:val="24"/>
          <w:szCs w:val="24"/>
        </w:rPr>
        <w:t>Kayess</w:t>
      </w:r>
      <w:proofErr w:type="spellEnd"/>
      <w:r w:rsidRPr="00A35F4B">
        <w:rPr>
          <w:sz w:val="24"/>
          <w:szCs w:val="24"/>
        </w:rPr>
        <w:t>, R., &amp; Santos, D. (2019).</w:t>
      </w:r>
      <w:r w:rsidRPr="00A35F4B">
        <w:rPr>
          <w:spacing w:val="-4"/>
          <w:sz w:val="24"/>
          <w:szCs w:val="24"/>
        </w:rPr>
        <w:t xml:space="preserve"> </w:t>
      </w:r>
      <w:r w:rsidRPr="00A35F4B">
        <w:rPr>
          <w:i/>
          <w:sz w:val="24"/>
          <w:szCs w:val="24"/>
        </w:rPr>
        <w:t>Review</w:t>
      </w:r>
      <w:r w:rsidRPr="00A35F4B">
        <w:rPr>
          <w:i/>
          <w:spacing w:val="-4"/>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implementation</w:t>
      </w:r>
      <w:r w:rsidRPr="00A35F4B">
        <w:rPr>
          <w:i/>
          <w:spacing w:val="-4"/>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the</w:t>
      </w:r>
      <w:r w:rsidRPr="00A35F4B">
        <w:rPr>
          <w:i/>
          <w:spacing w:val="-4"/>
          <w:sz w:val="24"/>
          <w:szCs w:val="24"/>
        </w:rPr>
        <w:t xml:space="preserve"> </w:t>
      </w:r>
      <w:r w:rsidRPr="00A35F4B">
        <w:rPr>
          <w:i/>
          <w:sz w:val="24"/>
          <w:szCs w:val="24"/>
        </w:rPr>
        <w:t>National</w:t>
      </w:r>
      <w:r w:rsidRPr="00A35F4B">
        <w:rPr>
          <w:i/>
          <w:spacing w:val="-4"/>
          <w:sz w:val="24"/>
          <w:szCs w:val="24"/>
        </w:rPr>
        <w:t xml:space="preserve"> </w:t>
      </w:r>
      <w:r w:rsidRPr="00A35F4B">
        <w:rPr>
          <w:i/>
          <w:sz w:val="24"/>
          <w:szCs w:val="24"/>
        </w:rPr>
        <w:t>Disability</w:t>
      </w:r>
      <w:r w:rsidRPr="00A35F4B">
        <w:rPr>
          <w:i/>
          <w:spacing w:val="-4"/>
          <w:sz w:val="24"/>
          <w:szCs w:val="24"/>
        </w:rPr>
        <w:t xml:space="preserve"> </w:t>
      </w:r>
      <w:r w:rsidRPr="00A35F4B">
        <w:rPr>
          <w:i/>
          <w:sz w:val="24"/>
          <w:szCs w:val="24"/>
        </w:rPr>
        <w:t>Strategy</w:t>
      </w:r>
      <w:r w:rsidRPr="00A35F4B">
        <w:rPr>
          <w:i/>
          <w:spacing w:val="-4"/>
          <w:sz w:val="24"/>
          <w:szCs w:val="24"/>
        </w:rPr>
        <w:t xml:space="preserve"> </w:t>
      </w:r>
      <w:r w:rsidRPr="00A35F4B">
        <w:rPr>
          <w:i/>
          <w:sz w:val="24"/>
          <w:szCs w:val="24"/>
        </w:rPr>
        <w:t>2010-2020:</w:t>
      </w:r>
      <w:r w:rsidRPr="00A35F4B">
        <w:rPr>
          <w:i/>
          <w:spacing w:val="-4"/>
          <w:sz w:val="24"/>
          <w:szCs w:val="24"/>
        </w:rPr>
        <w:t xml:space="preserve"> </w:t>
      </w:r>
      <w:r w:rsidRPr="00A35F4B">
        <w:rPr>
          <w:i/>
          <w:sz w:val="24"/>
          <w:szCs w:val="24"/>
        </w:rPr>
        <w:t xml:space="preserve">Final report. (SPRC Report [4/19). </w:t>
      </w:r>
      <w:r w:rsidRPr="00A35F4B">
        <w:rPr>
          <w:sz w:val="24"/>
          <w:szCs w:val="24"/>
        </w:rPr>
        <w:t xml:space="preserve">Sydney. Retrieved from </w:t>
      </w:r>
      <w:hyperlink r:id="rId21">
        <w:r w:rsidRPr="00A35F4B">
          <w:rPr>
            <w:color w:val="0562C1"/>
            <w:sz w:val="24"/>
            <w:szCs w:val="24"/>
            <w:u w:val="single" w:color="0562C1"/>
          </w:rPr>
          <w:t>https://www.dss.gov.au/review-</w:t>
        </w:r>
      </w:hyperlink>
      <w:r w:rsidRPr="00A35F4B">
        <w:rPr>
          <w:color w:val="0562C1"/>
          <w:sz w:val="24"/>
          <w:szCs w:val="24"/>
        </w:rPr>
        <w:t xml:space="preserve"> </w:t>
      </w:r>
      <w:hyperlink r:id="rId22">
        <w:r w:rsidRPr="00A35F4B">
          <w:rPr>
            <w:color w:val="0562C1"/>
            <w:spacing w:val="-2"/>
            <w:sz w:val="24"/>
            <w:szCs w:val="24"/>
            <w:u w:val="single" w:color="0562C1"/>
          </w:rPr>
          <w:t>of-</w:t>
        </w:r>
        <w:r w:rsidRPr="00A35F4B">
          <w:rPr>
            <w:color w:val="0562C1"/>
            <w:spacing w:val="-2"/>
            <w:sz w:val="24"/>
            <w:szCs w:val="24"/>
            <w:u w:val="single" w:color="0562C1"/>
          </w:rPr>
          <w:t>implementation-of-the-national-disability-strategy-2010-2020</w:t>
        </w:r>
      </w:hyperlink>
    </w:p>
    <w:p w14:paraId="2F880675" w14:textId="77777777" w:rsidR="00E31B3D" w:rsidRPr="00A35F4B" w:rsidRDefault="00B15AE0">
      <w:pPr>
        <w:spacing w:before="158" w:line="259" w:lineRule="auto"/>
        <w:ind w:left="840" w:right="244" w:hanging="721"/>
        <w:rPr>
          <w:sz w:val="24"/>
          <w:szCs w:val="24"/>
        </w:rPr>
      </w:pPr>
      <w:proofErr w:type="spellStart"/>
      <w:r w:rsidRPr="00A35F4B">
        <w:rPr>
          <w:sz w:val="24"/>
          <w:szCs w:val="24"/>
        </w:rPr>
        <w:t>Dell’Armo</w:t>
      </w:r>
      <w:proofErr w:type="spellEnd"/>
      <w:r w:rsidRPr="00A35F4B">
        <w:rPr>
          <w:sz w:val="24"/>
          <w:szCs w:val="24"/>
        </w:rPr>
        <w:t>,</w:t>
      </w:r>
      <w:r w:rsidRPr="00A35F4B">
        <w:rPr>
          <w:spacing w:val="-3"/>
          <w:sz w:val="24"/>
          <w:szCs w:val="24"/>
        </w:rPr>
        <w:t xml:space="preserve"> </w:t>
      </w:r>
      <w:r w:rsidRPr="00A35F4B">
        <w:rPr>
          <w:sz w:val="24"/>
          <w:szCs w:val="24"/>
        </w:rPr>
        <w:t>K.,</w:t>
      </w:r>
      <w:r w:rsidRPr="00A35F4B">
        <w:rPr>
          <w:spacing w:val="-3"/>
          <w:sz w:val="24"/>
          <w:szCs w:val="24"/>
        </w:rPr>
        <w:t xml:space="preserve"> </w:t>
      </w:r>
      <w:r w:rsidRPr="00A35F4B">
        <w:rPr>
          <w:sz w:val="24"/>
          <w:szCs w:val="24"/>
        </w:rPr>
        <w:t>&amp;</w:t>
      </w:r>
      <w:r w:rsidRPr="00A35F4B">
        <w:rPr>
          <w:spacing w:val="-4"/>
          <w:sz w:val="24"/>
          <w:szCs w:val="24"/>
        </w:rPr>
        <w:t xml:space="preserve"> </w:t>
      </w:r>
      <w:proofErr w:type="spellStart"/>
      <w:r w:rsidRPr="00A35F4B">
        <w:rPr>
          <w:sz w:val="24"/>
          <w:szCs w:val="24"/>
        </w:rPr>
        <w:t>Tassé</w:t>
      </w:r>
      <w:proofErr w:type="spellEnd"/>
      <w:r w:rsidRPr="00A35F4B">
        <w:rPr>
          <w:sz w:val="24"/>
          <w:szCs w:val="24"/>
        </w:rPr>
        <w:t>,</w:t>
      </w:r>
      <w:r w:rsidRPr="00A35F4B">
        <w:rPr>
          <w:spacing w:val="-4"/>
          <w:sz w:val="24"/>
          <w:szCs w:val="24"/>
        </w:rPr>
        <w:t xml:space="preserve"> </w:t>
      </w:r>
      <w:r w:rsidRPr="00A35F4B">
        <w:rPr>
          <w:sz w:val="24"/>
          <w:szCs w:val="24"/>
        </w:rPr>
        <w:t>M.</w:t>
      </w:r>
      <w:r w:rsidRPr="00A35F4B">
        <w:rPr>
          <w:spacing w:val="-3"/>
          <w:sz w:val="24"/>
          <w:szCs w:val="24"/>
        </w:rPr>
        <w:t xml:space="preserve"> </w:t>
      </w:r>
      <w:r w:rsidRPr="00A35F4B">
        <w:rPr>
          <w:sz w:val="24"/>
          <w:szCs w:val="24"/>
        </w:rPr>
        <w:t>(2019).</w:t>
      </w:r>
      <w:r w:rsidRPr="00A35F4B">
        <w:rPr>
          <w:spacing w:val="-3"/>
          <w:sz w:val="24"/>
          <w:szCs w:val="24"/>
        </w:rPr>
        <w:t xml:space="preserve"> </w:t>
      </w:r>
      <w:r w:rsidRPr="00A35F4B">
        <w:rPr>
          <w:sz w:val="24"/>
          <w:szCs w:val="24"/>
        </w:rPr>
        <w:t>The</w:t>
      </w:r>
      <w:r w:rsidRPr="00A35F4B">
        <w:rPr>
          <w:spacing w:val="-3"/>
          <w:sz w:val="24"/>
          <w:szCs w:val="24"/>
        </w:rPr>
        <w:t xml:space="preserve"> </w:t>
      </w:r>
      <w:r w:rsidRPr="00A35F4B">
        <w:rPr>
          <w:sz w:val="24"/>
          <w:szCs w:val="24"/>
        </w:rPr>
        <w:t>Role</w:t>
      </w:r>
      <w:r w:rsidRPr="00A35F4B">
        <w:rPr>
          <w:spacing w:val="-3"/>
          <w:sz w:val="24"/>
          <w:szCs w:val="24"/>
        </w:rPr>
        <w:t xml:space="preserve"> </w:t>
      </w:r>
      <w:r w:rsidRPr="00A35F4B">
        <w:rPr>
          <w:sz w:val="24"/>
          <w:szCs w:val="24"/>
        </w:rPr>
        <w:t>of</w:t>
      </w:r>
      <w:r w:rsidRPr="00A35F4B">
        <w:rPr>
          <w:spacing w:val="-3"/>
          <w:sz w:val="24"/>
          <w:szCs w:val="24"/>
        </w:rPr>
        <w:t xml:space="preserve"> </w:t>
      </w:r>
      <w:r w:rsidRPr="00A35F4B">
        <w:rPr>
          <w:sz w:val="24"/>
          <w:szCs w:val="24"/>
        </w:rPr>
        <w:t>Adaptive</w:t>
      </w:r>
      <w:r w:rsidRPr="00A35F4B">
        <w:rPr>
          <w:spacing w:val="-3"/>
          <w:sz w:val="24"/>
          <w:szCs w:val="24"/>
        </w:rPr>
        <w:t xml:space="preserve"> </w:t>
      </w:r>
      <w:r w:rsidRPr="00A35F4B">
        <w:rPr>
          <w:sz w:val="24"/>
          <w:szCs w:val="24"/>
        </w:rPr>
        <w:t>Behavior</w:t>
      </w:r>
      <w:r w:rsidRPr="00A35F4B">
        <w:rPr>
          <w:spacing w:val="-3"/>
          <w:sz w:val="24"/>
          <w:szCs w:val="24"/>
        </w:rPr>
        <w:t xml:space="preserve"> </w:t>
      </w:r>
      <w:r w:rsidRPr="00A35F4B">
        <w:rPr>
          <w:sz w:val="24"/>
          <w:szCs w:val="24"/>
        </w:rPr>
        <w:t>and</w:t>
      </w:r>
      <w:r w:rsidRPr="00A35F4B">
        <w:rPr>
          <w:spacing w:val="-3"/>
          <w:sz w:val="24"/>
          <w:szCs w:val="24"/>
        </w:rPr>
        <w:t xml:space="preserve"> </w:t>
      </w:r>
      <w:r w:rsidRPr="00A35F4B">
        <w:rPr>
          <w:sz w:val="24"/>
          <w:szCs w:val="24"/>
        </w:rPr>
        <w:t>Parent</w:t>
      </w:r>
      <w:r w:rsidRPr="00A35F4B">
        <w:rPr>
          <w:spacing w:val="-3"/>
          <w:sz w:val="24"/>
          <w:szCs w:val="24"/>
        </w:rPr>
        <w:t xml:space="preserve"> </w:t>
      </w:r>
      <w:r w:rsidRPr="00A35F4B">
        <w:rPr>
          <w:sz w:val="24"/>
          <w:szCs w:val="24"/>
        </w:rPr>
        <w:t>Expectations in Predicting Post-School Outcomes for Young Adults with Intellectual Disability.</w:t>
      </w:r>
    </w:p>
    <w:p w14:paraId="2F880676" w14:textId="77777777" w:rsidR="00E31B3D" w:rsidRPr="00A35F4B" w:rsidRDefault="00B15AE0">
      <w:pPr>
        <w:spacing w:line="259" w:lineRule="auto"/>
        <w:ind w:left="840" w:right="1873" w:hanging="1"/>
        <w:rPr>
          <w:sz w:val="24"/>
          <w:szCs w:val="24"/>
        </w:rPr>
      </w:pPr>
      <w:r w:rsidRPr="00A35F4B">
        <w:rPr>
          <w:i/>
          <w:sz w:val="24"/>
          <w:szCs w:val="24"/>
        </w:rPr>
        <w:t>Journal</w:t>
      </w:r>
      <w:r w:rsidRPr="00A35F4B">
        <w:rPr>
          <w:i/>
          <w:spacing w:val="-4"/>
          <w:sz w:val="24"/>
          <w:szCs w:val="24"/>
        </w:rPr>
        <w:t xml:space="preserve"> </w:t>
      </w:r>
      <w:r w:rsidRPr="00A35F4B">
        <w:rPr>
          <w:i/>
          <w:sz w:val="24"/>
          <w:szCs w:val="24"/>
        </w:rPr>
        <w:t>of</w:t>
      </w:r>
      <w:r w:rsidRPr="00A35F4B">
        <w:rPr>
          <w:i/>
          <w:spacing w:val="-5"/>
          <w:sz w:val="24"/>
          <w:szCs w:val="24"/>
        </w:rPr>
        <w:t xml:space="preserve"> </w:t>
      </w:r>
      <w:r w:rsidRPr="00A35F4B">
        <w:rPr>
          <w:i/>
          <w:sz w:val="24"/>
          <w:szCs w:val="24"/>
        </w:rPr>
        <w:t>Autism</w:t>
      </w:r>
      <w:r w:rsidRPr="00A35F4B">
        <w:rPr>
          <w:i/>
          <w:spacing w:val="-7"/>
          <w:sz w:val="24"/>
          <w:szCs w:val="24"/>
        </w:rPr>
        <w:t xml:space="preserve"> </w:t>
      </w:r>
      <w:r w:rsidRPr="00A35F4B">
        <w:rPr>
          <w:i/>
          <w:sz w:val="24"/>
          <w:szCs w:val="24"/>
        </w:rPr>
        <w:t>and</w:t>
      </w:r>
      <w:r w:rsidRPr="00A35F4B">
        <w:rPr>
          <w:i/>
          <w:spacing w:val="-5"/>
          <w:sz w:val="24"/>
          <w:szCs w:val="24"/>
        </w:rPr>
        <w:t xml:space="preserve"> </w:t>
      </w:r>
      <w:r w:rsidRPr="00A35F4B">
        <w:rPr>
          <w:i/>
          <w:sz w:val="24"/>
          <w:szCs w:val="24"/>
        </w:rPr>
        <w:t>Developmental</w:t>
      </w:r>
      <w:r w:rsidRPr="00A35F4B">
        <w:rPr>
          <w:i/>
          <w:spacing w:val="-4"/>
          <w:sz w:val="24"/>
          <w:szCs w:val="24"/>
        </w:rPr>
        <w:t xml:space="preserve"> </w:t>
      </w:r>
      <w:r w:rsidRPr="00A35F4B">
        <w:rPr>
          <w:i/>
          <w:sz w:val="24"/>
          <w:szCs w:val="24"/>
        </w:rPr>
        <w:t>Disorders,</w:t>
      </w:r>
      <w:r w:rsidRPr="00A35F4B">
        <w:rPr>
          <w:i/>
          <w:spacing w:val="-5"/>
          <w:sz w:val="24"/>
          <w:szCs w:val="24"/>
        </w:rPr>
        <w:t xml:space="preserve"> </w:t>
      </w:r>
      <w:r w:rsidRPr="00A35F4B">
        <w:rPr>
          <w:i/>
          <w:sz w:val="24"/>
          <w:szCs w:val="24"/>
        </w:rPr>
        <w:t>49</w:t>
      </w:r>
      <w:r w:rsidRPr="00A35F4B">
        <w:rPr>
          <w:sz w:val="24"/>
          <w:szCs w:val="24"/>
        </w:rPr>
        <w:t>(4),</w:t>
      </w:r>
      <w:r w:rsidRPr="00A35F4B">
        <w:rPr>
          <w:spacing w:val="-5"/>
          <w:sz w:val="24"/>
          <w:szCs w:val="24"/>
        </w:rPr>
        <w:t xml:space="preserve"> </w:t>
      </w:r>
      <w:r w:rsidRPr="00A35F4B">
        <w:rPr>
          <w:sz w:val="24"/>
          <w:szCs w:val="24"/>
        </w:rPr>
        <w:t xml:space="preserve">1638-1651. </w:t>
      </w:r>
      <w:r w:rsidRPr="00A35F4B">
        <w:rPr>
          <w:spacing w:val="-2"/>
          <w:sz w:val="24"/>
          <w:szCs w:val="24"/>
        </w:rPr>
        <w:t>doi:10.1007/s10803-018-3857-6</w:t>
      </w:r>
    </w:p>
    <w:p w14:paraId="2F880677" w14:textId="77777777" w:rsidR="00E31B3D" w:rsidRPr="00A35F4B" w:rsidRDefault="00B15AE0">
      <w:pPr>
        <w:spacing w:before="159" w:line="259" w:lineRule="auto"/>
        <w:ind w:left="841" w:hanging="721"/>
        <w:rPr>
          <w:sz w:val="24"/>
          <w:szCs w:val="24"/>
        </w:rPr>
      </w:pPr>
      <w:r w:rsidRPr="00A35F4B">
        <w:rPr>
          <w:sz w:val="24"/>
          <w:szCs w:val="24"/>
        </w:rPr>
        <w:t>Deloitte</w:t>
      </w:r>
      <w:r w:rsidRPr="00A35F4B">
        <w:rPr>
          <w:spacing w:val="-4"/>
          <w:sz w:val="24"/>
          <w:szCs w:val="24"/>
        </w:rPr>
        <w:t xml:space="preserve"> </w:t>
      </w:r>
      <w:r w:rsidRPr="00A35F4B">
        <w:rPr>
          <w:sz w:val="24"/>
          <w:szCs w:val="24"/>
        </w:rPr>
        <w:t>Access</w:t>
      </w:r>
      <w:r w:rsidRPr="00A35F4B">
        <w:rPr>
          <w:spacing w:val="-4"/>
          <w:sz w:val="24"/>
          <w:szCs w:val="24"/>
        </w:rPr>
        <w:t xml:space="preserve"> </w:t>
      </w:r>
      <w:r w:rsidRPr="00A35F4B">
        <w:rPr>
          <w:sz w:val="24"/>
          <w:szCs w:val="24"/>
        </w:rPr>
        <w:t>Economics.</w:t>
      </w:r>
      <w:r w:rsidRPr="00A35F4B">
        <w:rPr>
          <w:spacing w:val="-4"/>
          <w:sz w:val="24"/>
          <w:szCs w:val="24"/>
        </w:rPr>
        <w:t xml:space="preserve"> </w:t>
      </w:r>
      <w:r w:rsidRPr="00A35F4B">
        <w:rPr>
          <w:sz w:val="24"/>
          <w:szCs w:val="24"/>
        </w:rPr>
        <w:t>(2011).</w:t>
      </w:r>
      <w:r w:rsidRPr="00A35F4B">
        <w:rPr>
          <w:spacing w:val="-5"/>
          <w:sz w:val="24"/>
          <w:szCs w:val="24"/>
        </w:rPr>
        <w:t xml:space="preserve"> </w:t>
      </w:r>
      <w:r w:rsidRPr="00A35F4B">
        <w:rPr>
          <w:i/>
          <w:sz w:val="24"/>
          <w:szCs w:val="24"/>
        </w:rPr>
        <w:t>The</w:t>
      </w:r>
      <w:r w:rsidRPr="00A35F4B">
        <w:rPr>
          <w:i/>
          <w:spacing w:val="-4"/>
          <w:sz w:val="24"/>
          <w:szCs w:val="24"/>
        </w:rPr>
        <w:t xml:space="preserve"> </w:t>
      </w:r>
      <w:r w:rsidRPr="00A35F4B">
        <w:rPr>
          <w:i/>
          <w:sz w:val="24"/>
          <w:szCs w:val="24"/>
        </w:rPr>
        <w:t>economic</w:t>
      </w:r>
      <w:r w:rsidRPr="00A35F4B">
        <w:rPr>
          <w:i/>
          <w:spacing w:val="-3"/>
          <w:sz w:val="24"/>
          <w:szCs w:val="24"/>
        </w:rPr>
        <w:t xml:space="preserve"> </w:t>
      </w:r>
      <w:r w:rsidRPr="00A35F4B">
        <w:rPr>
          <w:i/>
          <w:sz w:val="24"/>
          <w:szCs w:val="24"/>
        </w:rPr>
        <w:t>benefits</w:t>
      </w:r>
      <w:r w:rsidRPr="00A35F4B">
        <w:rPr>
          <w:i/>
          <w:spacing w:val="-3"/>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increa</w:t>
      </w:r>
      <w:r w:rsidRPr="00A35F4B">
        <w:rPr>
          <w:i/>
          <w:sz w:val="24"/>
          <w:szCs w:val="24"/>
        </w:rPr>
        <w:t>sing</w:t>
      </w:r>
      <w:r w:rsidRPr="00A35F4B">
        <w:rPr>
          <w:i/>
          <w:spacing w:val="-5"/>
          <w:sz w:val="24"/>
          <w:szCs w:val="24"/>
        </w:rPr>
        <w:t xml:space="preserve"> </w:t>
      </w:r>
      <w:r w:rsidRPr="00A35F4B">
        <w:rPr>
          <w:i/>
          <w:sz w:val="24"/>
          <w:szCs w:val="24"/>
        </w:rPr>
        <w:t>employment</w:t>
      </w:r>
      <w:r w:rsidRPr="00A35F4B">
        <w:rPr>
          <w:i/>
          <w:spacing w:val="-3"/>
          <w:sz w:val="24"/>
          <w:szCs w:val="24"/>
        </w:rPr>
        <w:t xml:space="preserve"> </w:t>
      </w:r>
      <w:r w:rsidRPr="00A35F4B">
        <w:rPr>
          <w:i/>
          <w:sz w:val="24"/>
          <w:szCs w:val="24"/>
        </w:rPr>
        <w:t>for people with disability</w:t>
      </w:r>
      <w:r w:rsidRPr="00A35F4B">
        <w:rPr>
          <w:sz w:val="24"/>
          <w:szCs w:val="24"/>
        </w:rPr>
        <w:t>.</w:t>
      </w:r>
    </w:p>
    <w:p w14:paraId="2F880678" w14:textId="77777777" w:rsidR="00E31B3D" w:rsidRPr="00A35F4B" w:rsidRDefault="00B15AE0">
      <w:pPr>
        <w:spacing w:before="161" w:line="259" w:lineRule="auto"/>
        <w:ind w:left="841" w:hanging="721"/>
        <w:rPr>
          <w:sz w:val="24"/>
          <w:szCs w:val="24"/>
        </w:rPr>
      </w:pPr>
      <w:r w:rsidRPr="00A35F4B">
        <w:rPr>
          <w:sz w:val="24"/>
          <w:szCs w:val="24"/>
        </w:rPr>
        <w:t>Department</w:t>
      </w:r>
      <w:r w:rsidRPr="00A35F4B">
        <w:rPr>
          <w:spacing w:val="-3"/>
          <w:sz w:val="24"/>
          <w:szCs w:val="24"/>
        </w:rPr>
        <w:t xml:space="preserve"> </w:t>
      </w:r>
      <w:r w:rsidRPr="00A35F4B">
        <w:rPr>
          <w:sz w:val="24"/>
          <w:szCs w:val="24"/>
        </w:rPr>
        <w:t>of</w:t>
      </w:r>
      <w:r w:rsidRPr="00A35F4B">
        <w:rPr>
          <w:spacing w:val="-4"/>
          <w:sz w:val="24"/>
          <w:szCs w:val="24"/>
        </w:rPr>
        <w:t xml:space="preserve"> </w:t>
      </w:r>
      <w:r w:rsidRPr="00A35F4B">
        <w:rPr>
          <w:sz w:val="24"/>
          <w:szCs w:val="24"/>
        </w:rPr>
        <w:t>Education</w:t>
      </w:r>
      <w:r w:rsidRPr="00A35F4B">
        <w:rPr>
          <w:spacing w:val="-4"/>
          <w:sz w:val="24"/>
          <w:szCs w:val="24"/>
        </w:rPr>
        <w:t xml:space="preserve"> </w:t>
      </w:r>
      <w:r w:rsidRPr="00A35F4B">
        <w:rPr>
          <w:sz w:val="24"/>
          <w:szCs w:val="24"/>
        </w:rPr>
        <w:t>and</w:t>
      </w:r>
      <w:r w:rsidRPr="00A35F4B">
        <w:rPr>
          <w:spacing w:val="-4"/>
          <w:sz w:val="24"/>
          <w:szCs w:val="24"/>
        </w:rPr>
        <w:t xml:space="preserve"> </w:t>
      </w:r>
      <w:r w:rsidRPr="00A35F4B">
        <w:rPr>
          <w:sz w:val="24"/>
          <w:szCs w:val="24"/>
        </w:rPr>
        <w:t>Training.</w:t>
      </w:r>
      <w:r w:rsidRPr="00A35F4B">
        <w:rPr>
          <w:spacing w:val="-4"/>
          <w:sz w:val="24"/>
          <w:szCs w:val="24"/>
        </w:rPr>
        <w:t xml:space="preserve"> </w:t>
      </w:r>
      <w:r w:rsidRPr="00A35F4B">
        <w:rPr>
          <w:sz w:val="24"/>
          <w:szCs w:val="24"/>
        </w:rPr>
        <w:t>(2015).</w:t>
      </w:r>
      <w:r w:rsidRPr="00A35F4B">
        <w:rPr>
          <w:spacing w:val="-4"/>
          <w:sz w:val="24"/>
          <w:szCs w:val="24"/>
        </w:rPr>
        <w:t xml:space="preserve"> </w:t>
      </w:r>
      <w:r w:rsidRPr="00A35F4B">
        <w:rPr>
          <w:i/>
          <w:sz w:val="24"/>
          <w:szCs w:val="24"/>
        </w:rPr>
        <w:t>Nationally</w:t>
      </w:r>
      <w:r w:rsidRPr="00A35F4B">
        <w:rPr>
          <w:i/>
          <w:spacing w:val="-3"/>
          <w:sz w:val="24"/>
          <w:szCs w:val="24"/>
        </w:rPr>
        <w:t xml:space="preserve"> </w:t>
      </w:r>
      <w:r w:rsidRPr="00A35F4B">
        <w:rPr>
          <w:i/>
          <w:sz w:val="24"/>
          <w:szCs w:val="24"/>
        </w:rPr>
        <w:t>Consistent</w:t>
      </w:r>
      <w:r w:rsidRPr="00A35F4B">
        <w:rPr>
          <w:i/>
          <w:spacing w:val="-4"/>
          <w:sz w:val="24"/>
          <w:szCs w:val="24"/>
        </w:rPr>
        <w:t xml:space="preserve"> </w:t>
      </w:r>
      <w:r w:rsidRPr="00A35F4B">
        <w:rPr>
          <w:i/>
          <w:sz w:val="24"/>
          <w:szCs w:val="24"/>
        </w:rPr>
        <w:t>Collection</w:t>
      </w:r>
      <w:r w:rsidRPr="00A35F4B">
        <w:rPr>
          <w:i/>
          <w:spacing w:val="-4"/>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Data</w:t>
      </w:r>
      <w:r w:rsidRPr="00A35F4B">
        <w:rPr>
          <w:i/>
          <w:spacing w:val="-4"/>
          <w:sz w:val="24"/>
          <w:szCs w:val="24"/>
        </w:rPr>
        <w:t xml:space="preserve"> </w:t>
      </w:r>
      <w:r w:rsidRPr="00A35F4B">
        <w:rPr>
          <w:i/>
          <w:sz w:val="24"/>
          <w:szCs w:val="24"/>
        </w:rPr>
        <w:t>on School Students with disability</w:t>
      </w:r>
      <w:r w:rsidRPr="00A35F4B">
        <w:rPr>
          <w:sz w:val="24"/>
          <w:szCs w:val="24"/>
        </w:rPr>
        <w:t>. Melbourne.</w:t>
      </w:r>
    </w:p>
    <w:p w14:paraId="2F880679" w14:textId="77777777" w:rsidR="00E31B3D" w:rsidRPr="00A35F4B" w:rsidRDefault="00B15AE0">
      <w:pPr>
        <w:spacing w:before="159" w:line="259" w:lineRule="auto"/>
        <w:ind w:left="840" w:right="487" w:hanging="719"/>
        <w:rPr>
          <w:sz w:val="24"/>
          <w:szCs w:val="24"/>
        </w:rPr>
      </w:pPr>
      <w:r w:rsidRPr="00A35F4B">
        <w:rPr>
          <w:sz w:val="24"/>
          <w:szCs w:val="24"/>
        </w:rPr>
        <w:lastRenderedPageBreak/>
        <w:t>Dyson,</w:t>
      </w:r>
      <w:r w:rsidRPr="00A35F4B">
        <w:rPr>
          <w:spacing w:val="-3"/>
          <w:sz w:val="24"/>
          <w:szCs w:val="24"/>
        </w:rPr>
        <w:t xml:space="preserve"> </w:t>
      </w:r>
      <w:r w:rsidRPr="00A35F4B">
        <w:rPr>
          <w:sz w:val="24"/>
          <w:szCs w:val="24"/>
        </w:rPr>
        <w:t>A.,</w:t>
      </w:r>
      <w:r w:rsidRPr="00A35F4B">
        <w:rPr>
          <w:spacing w:val="-3"/>
          <w:sz w:val="24"/>
          <w:szCs w:val="24"/>
        </w:rPr>
        <w:t xml:space="preserve"> </w:t>
      </w:r>
      <w:r w:rsidRPr="00A35F4B">
        <w:rPr>
          <w:sz w:val="24"/>
          <w:szCs w:val="24"/>
        </w:rPr>
        <w:t>Aston,</w:t>
      </w:r>
      <w:r w:rsidRPr="00A35F4B">
        <w:rPr>
          <w:spacing w:val="-3"/>
          <w:sz w:val="24"/>
          <w:szCs w:val="24"/>
        </w:rPr>
        <w:t xml:space="preserve"> </w:t>
      </w:r>
      <w:r w:rsidRPr="00A35F4B">
        <w:rPr>
          <w:sz w:val="24"/>
          <w:szCs w:val="24"/>
        </w:rPr>
        <w:t>J.,</w:t>
      </w:r>
      <w:r w:rsidRPr="00A35F4B">
        <w:rPr>
          <w:spacing w:val="-3"/>
          <w:sz w:val="24"/>
          <w:szCs w:val="24"/>
        </w:rPr>
        <w:t xml:space="preserve"> </w:t>
      </w:r>
      <w:proofErr w:type="spellStart"/>
      <w:r w:rsidRPr="00A35F4B">
        <w:rPr>
          <w:sz w:val="24"/>
          <w:szCs w:val="24"/>
        </w:rPr>
        <w:t>Dewson</w:t>
      </w:r>
      <w:proofErr w:type="spellEnd"/>
      <w:r w:rsidRPr="00A35F4B">
        <w:rPr>
          <w:sz w:val="24"/>
          <w:szCs w:val="24"/>
        </w:rPr>
        <w:t>,</w:t>
      </w:r>
      <w:r w:rsidRPr="00A35F4B">
        <w:rPr>
          <w:spacing w:val="-3"/>
          <w:sz w:val="24"/>
          <w:szCs w:val="24"/>
        </w:rPr>
        <w:t xml:space="preserve"> </w:t>
      </w:r>
      <w:r w:rsidRPr="00A35F4B">
        <w:rPr>
          <w:sz w:val="24"/>
          <w:szCs w:val="24"/>
        </w:rPr>
        <w:t>S.,</w:t>
      </w:r>
      <w:r w:rsidRPr="00A35F4B">
        <w:rPr>
          <w:spacing w:val="-3"/>
          <w:sz w:val="24"/>
          <w:szCs w:val="24"/>
        </w:rPr>
        <w:t xml:space="preserve"> </w:t>
      </w:r>
      <w:r w:rsidRPr="00A35F4B">
        <w:rPr>
          <w:sz w:val="24"/>
          <w:szCs w:val="24"/>
        </w:rPr>
        <w:t>&amp;</w:t>
      </w:r>
      <w:r w:rsidRPr="00A35F4B">
        <w:rPr>
          <w:spacing w:val="-4"/>
          <w:sz w:val="24"/>
          <w:szCs w:val="24"/>
        </w:rPr>
        <w:t xml:space="preserve"> </w:t>
      </w:r>
      <w:r w:rsidRPr="00A35F4B">
        <w:rPr>
          <w:sz w:val="24"/>
          <w:szCs w:val="24"/>
        </w:rPr>
        <w:t>Loukas,</w:t>
      </w:r>
      <w:r w:rsidRPr="00A35F4B">
        <w:rPr>
          <w:spacing w:val="-3"/>
          <w:sz w:val="24"/>
          <w:szCs w:val="24"/>
        </w:rPr>
        <w:t xml:space="preserve"> </w:t>
      </w:r>
      <w:r w:rsidRPr="00A35F4B">
        <w:rPr>
          <w:sz w:val="24"/>
          <w:szCs w:val="24"/>
        </w:rPr>
        <w:t>G.</w:t>
      </w:r>
      <w:r w:rsidRPr="00A35F4B">
        <w:rPr>
          <w:spacing w:val="-3"/>
          <w:sz w:val="24"/>
          <w:szCs w:val="24"/>
        </w:rPr>
        <w:t xml:space="preserve"> </w:t>
      </w:r>
      <w:r w:rsidRPr="00A35F4B">
        <w:rPr>
          <w:sz w:val="24"/>
          <w:szCs w:val="24"/>
        </w:rPr>
        <w:t>(2005).</w:t>
      </w:r>
      <w:r w:rsidRPr="00A35F4B">
        <w:rPr>
          <w:spacing w:val="-3"/>
          <w:sz w:val="24"/>
          <w:szCs w:val="24"/>
        </w:rPr>
        <w:t xml:space="preserve"> </w:t>
      </w:r>
      <w:r w:rsidRPr="00A35F4B">
        <w:rPr>
          <w:i/>
          <w:sz w:val="24"/>
          <w:szCs w:val="24"/>
        </w:rPr>
        <w:t>Post-16</w:t>
      </w:r>
      <w:r w:rsidRPr="00A35F4B">
        <w:rPr>
          <w:i/>
          <w:spacing w:val="-3"/>
          <w:sz w:val="24"/>
          <w:szCs w:val="24"/>
        </w:rPr>
        <w:t xml:space="preserve"> </w:t>
      </w:r>
      <w:r w:rsidRPr="00A35F4B">
        <w:rPr>
          <w:i/>
          <w:sz w:val="24"/>
          <w:szCs w:val="24"/>
        </w:rPr>
        <w:t>transitions:</w:t>
      </w:r>
      <w:r w:rsidRPr="00A35F4B">
        <w:rPr>
          <w:i/>
          <w:spacing w:val="-3"/>
          <w:sz w:val="24"/>
          <w:szCs w:val="24"/>
        </w:rPr>
        <w:t xml:space="preserve"> </w:t>
      </w:r>
      <w:r w:rsidRPr="00A35F4B">
        <w:rPr>
          <w:i/>
          <w:sz w:val="24"/>
          <w:szCs w:val="24"/>
        </w:rPr>
        <w:t>a</w:t>
      </w:r>
      <w:r w:rsidRPr="00A35F4B">
        <w:rPr>
          <w:i/>
          <w:spacing w:val="-3"/>
          <w:sz w:val="24"/>
          <w:szCs w:val="24"/>
        </w:rPr>
        <w:t xml:space="preserve"> </w:t>
      </w:r>
      <w:r w:rsidRPr="00A35F4B">
        <w:rPr>
          <w:i/>
          <w:sz w:val="24"/>
          <w:szCs w:val="24"/>
        </w:rPr>
        <w:t>longitudinal study</w:t>
      </w:r>
      <w:r w:rsidRPr="00A35F4B">
        <w:rPr>
          <w:i/>
          <w:spacing w:val="-3"/>
          <w:sz w:val="24"/>
          <w:szCs w:val="24"/>
        </w:rPr>
        <w:t xml:space="preserve"> </w:t>
      </w:r>
      <w:r w:rsidRPr="00A35F4B">
        <w:rPr>
          <w:i/>
          <w:sz w:val="24"/>
          <w:szCs w:val="24"/>
        </w:rPr>
        <w:t>of</w:t>
      </w:r>
      <w:r w:rsidRPr="00A35F4B">
        <w:rPr>
          <w:i/>
          <w:spacing w:val="-3"/>
          <w:sz w:val="24"/>
          <w:szCs w:val="24"/>
        </w:rPr>
        <w:t xml:space="preserve"> </w:t>
      </w:r>
      <w:r w:rsidRPr="00A35F4B">
        <w:rPr>
          <w:i/>
          <w:sz w:val="24"/>
          <w:szCs w:val="24"/>
        </w:rPr>
        <w:t>young</w:t>
      </w:r>
      <w:r w:rsidRPr="00A35F4B">
        <w:rPr>
          <w:i/>
          <w:spacing w:val="-3"/>
          <w:sz w:val="24"/>
          <w:szCs w:val="24"/>
        </w:rPr>
        <w:t xml:space="preserve"> </w:t>
      </w:r>
      <w:r w:rsidRPr="00A35F4B">
        <w:rPr>
          <w:i/>
          <w:sz w:val="24"/>
          <w:szCs w:val="24"/>
        </w:rPr>
        <w:t>people</w:t>
      </w:r>
      <w:r w:rsidRPr="00A35F4B">
        <w:rPr>
          <w:i/>
          <w:spacing w:val="-3"/>
          <w:sz w:val="24"/>
          <w:szCs w:val="24"/>
        </w:rPr>
        <w:t xml:space="preserve"> </w:t>
      </w:r>
      <w:r w:rsidRPr="00A35F4B">
        <w:rPr>
          <w:i/>
          <w:sz w:val="24"/>
          <w:szCs w:val="24"/>
        </w:rPr>
        <w:t>with</w:t>
      </w:r>
      <w:r w:rsidRPr="00A35F4B">
        <w:rPr>
          <w:i/>
          <w:spacing w:val="-3"/>
          <w:sz w:val="24"/>
          <w:szCs w:val="24"/>
        </w:rPr>
        <w:t xml:space="preserve"> </w:t>
      </w:r>
      <w:r w:rsidRPr="00A35F4B">
        <w:rPr>
          <w:i/>
          <w:sz w:val="24"/>
          <w:szCs w:val="24"/>
        </w:rPr>
        <w:t>special</w:t>
      </w:r>
      <w:r w:rsidRPr="00A35F4B">
        <w:rPr>
          <w:i/>
          <w:spacing w:val="-3"/>
          <w:sz w:val="24"/>
          <w:szCs w:val="24"/>
        </w:rPr>
        <w:t xml:space="preserve"> </w:t>
      </w:r>
      <w:r w:rsidRPr="00A35F4B">
        <w:rPr>
          <w:i/>
          <w:sz w:val="24"/>
          <w:szCs w:val="24"/>
        </w:rPr>
        <w:t>educational</w:t>
      </w:r>
      <w:r w:rsidRPr="00A35F4B">
        <w:rPr>
          <w:i/>
          <w:spacing w:val="-2"/>
          <w:sz w:val="24"/>
          <w:szCs w:val="24"/>
        </w:rPr>
        <w:t xml:space="preserve"> </w:t>
      </w:r>
      <w:r w:rsidRPr="00A35F4B">
        <w:rPr>
          <w:i/>
          <w:sz w:val="24"/>
          <w:szCs w:val="24"/>
        </w:rPr>
        <w:t>needs</w:t>
      </w:r>
      <w:r w:rsidRPr="00A35F4B">
        <w:rPr>
          <w:i/>
          <w:spacing w:val="-2"/>
          <w:sz w:val="24"/>
          <w:szCs w:val="24"/>
        </w:rPr>
        <w:t xml:space="preserve"> </w:t>
      </w:r>
      <w:r w:rsidRPr="00A35F4B">
        <w:rPr>
          <w:i/>
          <w:sz w:val="24"/>
          <w:szCs w:val="24"/>
        </w:rPr>
        <w:t>(wave</w:t>
      </w:r>
      <w:r w:rsidRPr="00A35F4B">
        <w:rPr>
          <w:i/>
          <w:spacing w:val="-4"/>
          <w:sz w:val="24"/>
          <w:szCs w:val="24"/>
        </w:rPr>
        <w:t xml:space="preserve"> </w:t>
      </w:r>
      <w:r w:rsidRPr="00A35F4B">
        <w:rPr>
          <w:i/>
          <w:sz w:val="24"/>
          <w:szCs w:val="24"/>
        </w:rPr>
        <w:t>three)</w:t>
      </w:r>
      <w:r w:rsidRPr="00A35F4B">
        <w:rPr>
          <w:sz w:val="24"/>
          <w:szCs w:val="24"/>
        </w:rPr>
        <w:t>.</w:t>
      </w:r>
      <w:r w:rsidRPr="00A35F4B">
        <w:rPr>
          <w:spacing w:val="-3"/>
          <w:sz w:val="24"/>
          <w:szCs w:val="24"/>
        </w:rPr>
        <w:t xml:space="preserve"> </w:t>
      </w:r>
      <w:r w:rsidRPr="00A35F4B">
        <w:rPr>
          <w:sz w:val="24"/>
          <w:szCs w:val="24"/>
        </w:rPr>
        <w:t>Brighton,</w:t>
      </w:r>
      <w:r w:rsidRPr="00A35F4B">
        <w:rPr>
          <w:spacing w:val="-3"/>
          <w:sz w:val="24"/>
          <w:szCs w:val="24"/>
        </w:rPr>
        <w:t xml:space="preserve"> </w:t>
      </w:r>
      <w:r w:rsidRPr="00A35F4B">
        <w:rPr>
          <w:sz w:val="24"/>
          <w:szCs w:val="24"/>
        </w:rPr>
        <w:t xml:space="preserve">UK. Retrieved from </w:t>
      </w:r>
      <w:hyperlink r:id="rId23">
        <w:r w:rsidRPr="00A35F4B">
          <w:rPr>
            <w:color w:val="0562C1"/>
            <w:sz w:val="24"/>
            <w:szCs w:val="24"/>
            <w:u w:val="single" w:color="0562C1"/>
          </w:rPr>
          <w:t>https://www.educ</w:t>
        </w:r>
        <w:r w:rsidRPr="00A35F4B">
          <w:rPr>
            <w:color w:val="0562C1"/>
            <w:sz w:val="24"/>
            <w:szCs w:val="24"/>
            <w:u w:val="single" w:color="0562C1"/>
          </w:rPr>
          <w:t>ationandemployers.org/wp-</w:t>
        </w:r>
      </w:hyperlink>
      <w:r w:rsidRPr="00A35F4B">
        <w:rPr>
          <w:color w:val="0562C1"/>
          <w:sz w:val="24"/>
          <w:szCs w:val="24"/>
        </w:rPr>
        <w:t xml:space="preserve"> </w:t>
      </w:r>
      <w:hyperlink r:id="rId24">
        <w:r w:rsidRPr="00A35F4B">
          <w:rPr>
            <w:color w:val="0562C1"/>
            <w:spacing w:val="-2"/>
            <w:sz w:val="24"/>
            <w:szCs w:val="24"/>
            <w:u w:val="single" w:color="0562C1"/>
          </w:rPr>
          <w:t>content/uploads/2014/06/sen-transitions-wave-3-dfes.pdf</w:t>
        </w:r>
      </w:hyperlink>
    </w:p>
    <w:p w14:paraId="2F88067C" w14:textId="10EB8551" w:rsidR="00E31B3D" w:rsidRPr="00A35F4B" w:rsidRDefault="00B15AE0" w:rsidP="00A35F4B">
      <w:pPr>
        <w:spacing w:before="158" w:line="259" w:lineRule="auto"/>
        <w:ind w:left="840" w:right="186" w:hanging="720"/>
        <w:rPr>
          <w:sz w:val="24"/>
          <w:szCs w:val="24"/>
        </w:rPr>
      </w:pPr>
      <w:r w:rsidRPr="00A35F4B">
        <w:rPr>
          <w:sz w:val="24"/>
          <w:szCs w:val="24"/>
        </w:rPr>
        <w:t xml:space="preserve">Emerson, E., Honey, A., &amp; Llewellyn, G. (2008). </w:t>
      </w:r>
      <w:r w:rsidRPr="00A35F4B">
        <w:rPr>
          <w:i/>
          <w:sz w:val="24"/>
          <w:szCs w:val="24"/>
        </w:rPr>
        <w:t>The Well-Being and Aspirations of Australian Adolescents and Young Adults with a Long-term Health Condition, Disability</w:t>
      </w:r>
      <w:r w:rsidRPr="00A35F4B">
        <w:rPr>
          <w:i/>
          <w:spacing w:val="-4"/>
          <w:sz w:val="24"/>
          <w:szCs w:val="24"/>
        </w:rPr>
        <w:t xml:space="preserve"> </w:t>
      </w:r>
      <w:r w:rsidRPr="00A35F4B">
        <w:rPr>
          <w:i/>
          <w:sz w:val="24"/>
          <w:szCs w:val="24"/>
        </w:rPr>
        <w:t>or</w:t>
      </w:r>
      <w:r w:rsidRPr="00A35F4B">
        <w:rPr>
          <w:i/>
          <w:spacing w:val="-5"/>
          <w:sz w:val="24"/>
          <w:szCs w:val="24"/>
        </w:rPr>
        <w:t xml:space="preserve"> </w:t>
      </w:r>
      <w:proofErr w:type="gramStart"/>
      <w:r w:rsidRPr="00A35F4B">
        <w:rPr>
          <w:i/>
          <w:sz w:val="24"/>
          <w:szCs w:val="24"/>
        </w:rPr>
        <w:t>Impairment,</w:t>
      </w:r>
      <w:r w:rsidRPr="00A35F4B">
        <w:rPr>
          <w:sz w:val="24"/>
          <w:szCs w:val="24"/>
        </w:rPr>
        <w:t>.</w:t>
      </w:r>
      <w:proofErr w:type="gramEnd"/>
      <w:r w:rsidRPr="00A35F4B">
        <w:rPr>
          <w:spacing w:val="-3"/>
          <w:sz w:val="24"/>
          <w:szCs w:val="24"/>
        </w:rPr>
        <w:t xml:space="preserve"> </w:t>
      </w:r>
      <w:r w:rsidRPr="00A35F4B">
        <w:rPr>
          <w:sz w:val="24"/>
          <w:szCs w:val="24"/>
        </w:rPr>
        <w:t>Sydney:</w:t>
      </w:r>
      <w:r w:rsidRPr="00A35F4B">
        <w:rPr>
          <w:spacing w:val="-3"/>
          <w:sz w:val="24"/>
          <w:szCs w:val="24"/>
        </w:rPr>
        <w:t xml:space="preserve"> </w:t>
      </w:r>
      <w:r w:rsidRPr="00A35F4B">
        <w:rPr>
          <w:sz w:val="24"/>
          <w:szCs w:val="24"/>
        </w:rPr>
        <w:t>Australian</w:t>
      </w:r>
      <w:r w:rsidRPr="00A35F4B">
        <w:rPr>
          <w:spacing w:val="-4"/>
          <w:sz w:val="24"/>
          <w:szCs w:val="24"/>
        </w:rPr>
        <w:t xml:space="preserve"> </w:t>
      </w:r>
      <w:r w:rsidRPr="00A35F4B">
        <w:rPr>
          <w:sz w:val="24"/>
          <w:szCs w:val="24"/>
        </w:rPr>
        <w:t>Research</w:t>
      </w:r>
      <w:r w:rsidRPr="00A35F4B">
        <w:rPr>
          <w:spacing w:val="-4"/>
          <w:sz w:val="24"/>
          <w:szCs w:val="24"/>
        </w:rPr>
        <w:t xml:space="preserve"> </w:t>
      </w:r>
      <w:r w:rsidRPr="00A35F4B">
        <w:rPr>
          <w:sz w:val="24"/>
          <w:szCs w:val="24"/>
        </w:rPr>
        <w:t>Alliance</w:t>
      </w:r>
      <w:r w:rsidRPr="00A35F4B">
        <w:rPr>
          <w:spacing w:val="-4"/>
          <w:sz w:val="24"/>
          <w:szCs w:val="24"/>
        </w:rPr>
        <w:t xml:space="preserve"> </w:t>
      </w:r>
      <w:r w:rsidRPr="00A35F4B">
        <w:rPr>
          <w:sz w:val="24"/>
          <w:szCs w:val="24"/>
        </w:rPr>
        <w:t>for</w:t>
      </w:r>
      <w:r w:rsidRPr="00A35F4B">
        <w:rPr>
          <w:spacing w:val="-4"/>
          <w:sz w:val="24"/>
          <w:szCs w:val="24"/>
        </w:rPr>
        <w:t xml:space="preserve"> </w:t>
      </w:r>
      <w:r w:rsidRPr="00A35F4B">
        <w:rPr>
          <w:sz w:val="24"/>
          <w:szCs w:val="24"/>
        </w:rPr>
        <w:t>Children</w:t>
      </w:r>
      <w:r w:rsidRPr="00A35F4B">
        <w:rPr>
          <w:spacing w:val="-4"/>
          <w:sz w:val="24"/>
          <w:szCs w:val="24"/>
        </w:rPr>
        <w:t xml:space="preserve"> </w:t>
      </w:r>
      <w:r w:rsidRPr="00A35F4B">
        <w:rPr>
          <w:sz w:val="24"/>
          <w:szCs w:val="24"/>
        </w:rPr>
        <w:t xml:space="preserve">and Youth. Retrieved from </w:t>
      </w:r>
      <w:hyperlink r:id="rId25">
        <w:r w:rsidRPr="00A35F4B">
          <w:rPr>
            <w:color w:val="0562C1"/>
            <w:sz w:val="24"/>
            <w:szCs w:val="24"/>
            <w:u w:val="single" w:color="0562C1"/>
          </w:rPr>
          <w:t>https://www.aracy.org.au/publications-</w:t>
        </w:r>
      </w:hyperlink>
      <w:r w:rsidRPr="00A35F4B">
        <w:rPr>
          <w:color w:val="0562C1"/>
          <w:sz w:val="24"/>
          <w:szCs w:val="24"/>
        </w:rPr>
        <w:t xml:space="preserve"> </w:t>
      </w:r>
      <w:hyperlink r:id="rId26">
        <w:r w:rsidRPr="00A35F4B">
          <w:rPr>
            <w:color w:val="0562C1"/>
            <w:spacing w:val="-2"/>
            <w:sz w:val="24"/>
            <w:szCs w:val="24"/>
            <w:u w:val="single" w:color="0562C1"/>
          </w:rPr>
          <w:t>resources/</w:t>
        </w:r>
        <w:proofErr w:type="spellStart"/>
        <w:r w:rsidRPr="00A35F4B">
          <w:rPr>
            <w:color w:val="0562C1"/>
            <w:spacing w:val="-2"/>
            <w:sz w:val="24"/>
            <w:szCs w:val="24"/>
            <w:u w:val="single" w:color="0562C1"/>
          </w:rPr>
          <w:t>area?command</w:t>
        </w:r>
        <w:proofErr w:type="spellEnd"/>
        <w:r w:rsidRPr="00A35F4B">
          <w:rPr>
            <w:color w:val="0562C1"/>
            <w:spacing w:val="-2"/>
            <w:sz w:val="24"/>
            <w:szCs w:val="24"/>
            <w:u w:val="single" w:color="0562C1"/>
          </w:rPr>
          <w:t>=</w:t>
        </w:r>
        <w:proofErr w:type="spellStart"/>
        <w:r w:rsidRPr="00A35F4B">
          <w:rPr>
            <w:color w:val="0562C1"/>
            <w:spacing w:val="-2"/>
            <w:sz w:val="24"/>
            <w:szCs w:val="24"/>
            <w:u w:val="single" w:color="0562C1"/>
          </w:rPr>
          <w:t>record&amp;id</w:t>
        </w:r>
        <w:proofErr w:type="spellEnd"/>
        <w:r w:rsidRPr="00A35F4B">
          <w:rPr>
            <w:color w:val="0562C1"/>
            <w:spacing w:val="-2"/>
            <w:sz w:val="24"/>
            <w:szCs w:val="24"/>
            <w:u w:val="single" w:color="0562C1"/>
          </w:rPr>
          <w:t>=118&amp;cid=6</w:t>
        </w:r>
      </w:hyperlink>
    </w:p>
    <w:p w14:paraId="2F88067D" w14:textId="77777777" w:rsidR="00E31B3D" w:rsidRPr="00A35F4B" w:rsidRDefault="00B15AE0">
      <w:pPr>
        <w:spacing w:before="92" w:line="259" w:lineRule="auto"/>
        <w:ind w:left="840" w:hanging="721"/>
        <w:rPr>
          <w:sz w:val="24"/>
          <w:szCs w:val="24"/>
        </w:rPr>
      </w:pPr>
      <w:r w:rsidRPr="00A35F4B">
        <w:rPr>
          <w:sz w:val="24"/>
          <w:szCs w:val="24"/>
        </w:rPr>
        <w:t>E</w:t>
      </w:r>
      <w:r w:rsidRPr="00A35F4B">
        <w:rPr>
          <w:sz w:val="24"/>
          <w:szCs w:val="24"/>
        </w:rPr>
        <w:t xml:space="preserve">merson, E., &amp; Llewellyn, G. (2014). </w:t>
      </w:r>
      <w:r w:rsidRPr="00A35F4B">
        <w:rPr>
          <w:i/>
          <w:sz w:val="24"/>
          <w:szCs w:val="24"/>
        </w:rPr>
        <w:t>Left Behind 2014: Monitoring the Social Inclusion of Young</w:t>
      </w:r>
      <w:r w:rsidRPr="00A35F4B">
        <w:rPr>
          <w:i/>
          <w:spacing w:val="-4"/>
          <w:sz w:val="24"/>
          <w:szCs w:val="24"/>
        </w:rPr>
        <w:t xml:space="preserve"> </w:t>
      </w:r>
      <w:r w:rsidRPr="00A35F4B">
        <w:rPr>
          <w:i/>
          <w:sz w:val="24"/>
          <w:szCs w:val="24"/>
        </w:rPr>
        <w:t>Australians</w:t>
      </w:r>
      <w:r w:rsidRPr="00A35F4B">
        <w:rPr>
          <w:i/>
          <w:spacing w:val="-3"/>
          <w:sz w:val="24"/>
          <w:szCs w:val="24"/>
        </w:rPr>
        <w:t xml:space="preserve"> </w:t>
      </w:r>
      <w:r w:rsidRPr="00A35F4B">
        <w:rPr>
          <w:i/>
          <w:sz w:val="24"/>
          <w:szCs w:val="24"/>
        </w:rPr>
        <w:t>with</w:t>
      </w:r>
      <w:r w:rsidRPr="00A35F4B">
        <w:rPr>
          <w:i/>
          <w:spacing w:val="-5"/>
          <w:sz w:val="24"/>
          <w:szCs w:val="24"/>
        </w:rPr>
        <w:t xml:space="preserve"> </w:t>
      </w:r>
      <w:proofErr w:type="spellStart"/>
      <w:r w:rsidRPr="00A35F4B">
        <w:rPr>
          <w:i/>
          <w:sz w:val="24"/>
          <w:szCs w:val="24"/>
        </w:rPr>
        <w:t>Self</w:t>
      </w:r>
      <w:r w:rsidRPr="00A35F4B">
        <w:rPr>
          <w:i/>
          <w:spacing w:val="-4"/>
          <w:sz w:val="24"/>
          <w:szCs w:val="24"/>
        </w:rPr>
        <w:t xml:space="preserve"> </w:t>
      </w:r>
      <w:r w:rsidRPr="00A35F4B">
        <w:rPr>
          <w:i/>
          <w:sz w:val="24"/>
          <w:szCs w:val="24"/>
        </w:rPr>
        <w:t>Reported</w:t>
      </w:r>
      <w:proofErr w:type="spellEnd"/>
      <w:r w:rsidRPr="00A35F4B">
        <w:rPr>
          <w:i/>
          <w:spacing w:val="-4"/>
          <w:sz w:val="24"/>
          <w:szCs w:val="24"/>
        </w:rPr>
        <w:t xml:space="preserve"> </w:t>
      </w:r>
      <w:r w:rsidRPr="00A35F4B">
        <w:rPr>
          <w:i/>
          <w:sz w:val="24"/>
          <w:szCs w:val="24"/>
        </w:rPr>
        <w:t>Long</w:t>
      </w:r>
      <w:r w:rsidRPr="00A35F4B">
        <w:rPr>
          <w:i/>
          <w:spacing w:val="-4"/>
          <w:sz w:val="24"/>
          <w:szCs w:val="24"/>
        </w:rPr>
        <w:t xml:space="preserve"> </w:t>
      </w:r>
      <w:r w:rsidRPr="00A35F4B">
        <w:rPr>
          <w:i/>
          <w:sz w:val="24"/>
          <w:szCs w:val="24"/>
        </w:rPr>
        <w:t>Term</w:t>
      </w:r>
      <w:r w:rsidRPr="00A35F4B">
        <w:rPr>
          <w:i/>
          <w:spacing w:val="-5"/>
          <w:sz w:val="24"/>
          <w:szCs w:val="24"/>
        </w:rPr>
        <w:t xml:space="preserve"> </w:t>
      </w:r>
      <w:r w:rsidRPr="00A35F4B">
        <w:rPr>
          <w:i/>
          <w:sz w:val="24"/>
          <w:szCs w:val="24"/>
        </w:rPr>
        <w:t>Health</w:t>
      </w:r>
      <w:r w:rsidRPr="00A35F4B">
        <w:rPr>
          <w:i/>
          <w:spacing w:val="-4"/>
          <w:sz w:val="24"/>
          <w:szCs w:val="24"/>
        </w:rPr>
        <w:t xml:space="preserve"> </w:t>
      </w:r>
      <w:r w:rsidRPr="00A35F4B">
        <w:rPr>
          <w:i/>
          <w:sz w:val="24"/>
          <w:szCs w:val="24"/>
        </w:rPr>
        <w:t>Conditions,</w:t>
      </w:r>
      <w:r w:rsidRPr="00A35F4B">
        <w:rPr>
          <w:i/>
          <w:spacing w:val="-4"/>
          <w:sz w:val="24"/>
          <w:szCs w:val="24"/>
        </w:rPr>
        <w:t xml:space="preserve"> </w:t>
      </w:r>
      <w:r w:rsidRPr="00A35F4B">
        <w:rPr>
          <w:i/>
          <w:sz w:val="24"/>
          <w:szCs w:val="24"/>
        </w:rPr>
        <w:t>Impairments</w:t>
      </w:r>
      <w:r w:rsidRPr="00A35F4B">
        <w:rPr>
          <w:i/>
          <w:spacing w:val="-4"/>
          <w:sz w:val="24"/>
          <w:szCs w:val="24"/>
        </w:rPr>
        <w:t xml:space="preserve"> </w:t>
      </w:r>
      <w:r w:rsidRPr="00A35F4B">
        <w:rPr>
          <w:i/>
          <w:sz w:val="24"/>
          <w:szCs w:val="24"/>
        </w:rPr>
        <w:t xml:space="preserve">or Disabilities 2001-2012 </w:t>
      </w:r>
      <w:r w:rsidRPr="00A35F4B">
        <w:rPr>
          <w:sz w:val="24"/>
          <w:szCs w:val="24"/>
        </w:rPr>
        <w:t>(2203-7381).</w:t>
      </w:r>
    </w:p>
    <w:p w14:paraId="2F88067E" w14:textId="77777777" w:rsidR="00E31B3D" w:rsidRPr="00A35F4B" w:rsidRDefault="00B15AE0">
      <w:pPr>
        <w:spacing w:before="160" w:line="259" w:lineRule="auto"/>
        <w:ind w:left="841" w:right="244" w:hanging="721"/>
        <w:rPr>
          <w:sz w:val="24"/>
          <w:szCs w:val="24"/>
        </w:rPr>
      </w:pPr>
      <w:r w:rsidRPr="00A35F4B">
        <w:rPr>
          <w:sz w:val="24"/>
          <w:szCs w:val="24"/>
        </w:rPr>
        <w:t>Federal</w:t>
      </w:r>
      <w:r w:rsidRPr="00A35F4B">
        <w:rPr>
          <w:spacing w:val="-3"/>
          <w:sz w:val="24"/>
          <w:szCs w:val="24"/>
        </w:rPr>
        <w:t xml:space="preserve"> </w:t>
      </w:r>
      <w:r w:rsidRPr="00A35F4B">
        <w:rPr>
          <w:sz w:val="24"/>
          <w:szCs w:val="24"/>
        </w:rPr>
        <w:t>Partners</w:t>
      </w:r>
      <w:r w:rsidRPr="00A35F4B">
        <w:rPr>
          <w:spacing w:val="-3"/>
          <w:sz w:val="24"/>
          <w:szCs w:val="24"/>
        </w:rPr>
        <w:t xml:space="preserve"> </w:t>
      </w:r>
      <w:r w:rsidRPr="00A35F4B">
        <w:rPr>
          <w:sz w:val="24"/>
          <w:szCs w:val="24"/>
        </w:rPr>
        <w:t>in</w:t>
      </w:r>
      <w:r w:rsidRPr="00A35F4B">
        <w:rPr>
          <w:spacing w:val="-3"/>
          <w:sz w:val="24"/>
          <w:szCs w:val="24"/>
        </w:rPr>
        <w:t xml:space="preserve"> </w:t>
      </w:r>
      <w:r w:rsidRPr="00A35F4B">
        <w:rPr>
          <w:sz w:val="24"/>
          <w:szCs w:val="24"/>
        </w:rPr>
        <w:t>Transition</w:t>
      </w:r>
      <w:r w:rsidRPr="00A35F4B">
        <w:rPr>
          <w:spacing w:val="-3"/>
          <w:sz w:val="24"/>
          <w:szCs w:val="24"/>
        </w:rPr>
        <w:t xml:space="preserve"> </w:t>
      </w:r>
      <w:r w:rsidRPr="00A35F4B">
        <w:rPr>
          <w:sz w:val="24"/>
          <w:szCs w:val="24"/>
        </w:rPr>
        <w:t>Workgroup.</w:t>
      </w:r>
      <w:r w:rsidRPr="00A35F4B">
        <w:rPr>
          <w:spacing w:val="-3"/>
          <w:sz w:val="24"/>
          <w:szCs w:val="24"/>
        </w:rPr>
        <w:t xml:space="preserve"> </w:t>
      </w:r>
      <w:r w:rsidRPr="00A35F4B">
        <w:rPr>
          <w:sz w:val="24"/>
          <w:szCs w:val="24"/>
        </w:rPr>
        <w:t>(2015)</w:t>
      </w:r>
      <w:r w:rsidRPr="00A35F4B">
        <w:rPr>
          <w:sz w:val="24"/>
          <w:szCs w:val="24"/>
        </w:rPr>
        <w:t>.</w:t>
      </w:r>
      <w:r w:rsidRPr="00A35F4B">
        <w:rPr>
          <w:spacing w:val="-3"/>
          <w:sz w:val="24"/>
          <w:szCs w:val="24"/>
        </w:rPr>
        <w:t xml:space="preserve"> </w:t>
      </w:r>
      <w:r w:rsidRPr="00A35F4B">
        <w:rPr>
          <w:i/>
          <w:sz w:val="24"/>
          <w:szCs w:val="24"/>
        </w:rPr>
        <w:t>The</w:t>
      </w:r>
      <w:r w:rsidRPr="00A35F4B">
        <w:rPr>
          <w:i/>
          <w:spacing w:val="-3"/>
          <w:sz w:val="24"/>
          <w:szCs w:val="24"/>
        </w:rPr>
        <w:t xml:space="preserve"> </w:t>
      </w:r>
      <w:r w:rsidRPr="00A35F4B">
        <w:rPr>
          <w:i/>
          <w:sz w:val="24"/>
          <w:szCs w:val="24"/>
        </w:rPr>
        <w:t>2020</w:t>
      </w:r>
      <w:r w:rsidRPr="00A35F4B">
        <w:rPr>
          <w:i/>
          <w:spacing w:val="-4"/>
          <w:sz w:val="24"/>
          <w:szCs w:val="24"/>
        </w:rPr>
        <w:t xml:space="preserve"> </w:t>
      </w:r>
      <w:r w:rsidRPr="00A35F4B">
        <w:rPr>
          <w:i/>
          <w:sz w:val="24"/>
          <w:szCs w:val="24"/>
        </w:rPr>
        <w:t>Federal</w:t>
      </w:r>
      <w:r w:rsidRPr="00A35F4B">
        <w:rPr>
          <w:i/>
          <w:spacing w:val="-3"/>
          <w:sz w:val="24"/>
          <w:szCs w:val="24"/>
        </w:rPr>
        <w:t xml:space="preserve"> </w:t>
      </w:r>
      <w:r w:rsidRPr="00A35F4B">
        <w:rPr>
          <w:i/>
          <w:sz w:val="24"/>
          <w:szCs w:val="24"/>
        </w:rPr>
        <w:t>Youth</w:t>
      </w:r>
      <w:r w:rsidRPr="00A35F4B">
        <w:rPr>
          <w:i/>
          <w:spacing w:val="-3"/>
          <w:sz w:val="24"/>
          <w:szCs w:val="24"/>
        </w:rPr>
        <w:t xml:space="preserve"> </w:t>
      </w:r>
      <w:r w:rsidRPr="00A35F4B">
        <w:rPr>
          <w:i/>
          <w:sz w:val="24"/>
          <w:szCs w:val="24"/>
        </w:rPr>
        <w:t>Transition</w:t>
      </w:r>
      <w:r w:rsidRPr="00A35F4B">
        <w:rPr>
          <w:i/>
          <w:spacing w:val="-4"/>
          <w:sz w:val="24"/>
          <w:szCs w:val="24"/>
        </w:rPr>
        <w:t xml:space="preserve"> </w:t>
      </w:r>
      <w:r w:rsidRPr="00A35F4B">
        <w:rPr>
          <w:i/>
          <w:sz w:val="24"/>
          <w:szCs w:val="24"/>
        </w:rPr>
        <w:t>Plan: A Federal Interagency Strategy (2015)</w:t>
      </w:r>
      <w:r w:rsidRPr="00A35F4B">
        <w:rPr>
          <w:sz w:val="24"/>
          <w:szCs w:val="24"/>
        </w:rPr>
        <w:t xml:space="preserve">. Retrieved from </w:t>
      </w:r>
      <w:hyperlink r:id="rId27">
        <w:r w:rsidRPr="00A35F4B">
          <w:rPr>
            <w:color w:val="0562C1"/>
            <w:spacing w:val="-2"/>
            <w:sz w:val="24"/>
            <w:szCs w:val="24"/>
            <w:u w:val="single" w:color="0562C1"/>
          </w:rPr>
          <w:t>https://www.dol.gov/odep/pdf/20150302-FPT.pdf</w:t>
        </w:r>
      </w:hyperlink>
    </w:p>
    <w:p w14:paraId="2F88067F" w14:textId="77777777" w:rsidR="00E31B3D" w:rsidRPr="00A35F4B" w:rsidRDefault="00B15AE0">
      <w:pPr>
        <w:spacing w:before="159" w:line="259" w:lineRule="auto"/>
        <w:ind w:left="840" w:right="370" w:hanging="720"/>
        <w:rPr>
          <w:sz w:val="24"/>
          <w:szCs w:val="24"/>
        </w:rPr>
      </w:pPr>
      <w:r w:rsidRPr="00A35F4B">
        <w:rPr>
          <w:sz w:val="24"/>
          <w:szCs w:val="24"/>
        </w:rPr>
        <w:t xml:space="preserve">Hawkins, A., &amp; Rasheed, E. (2016). </w:t>
      </w:r>
      <w:r w:rsidRPr="00A35F4B">
        <w:rPr>
          <w:i/>
          <w:sz w:val="24"/>
          <w:szCs w:val="24"/>
        </w:rPr>
        <w:t>Ticket to Work pilot outcomes study: a quasi- experimental</w:t>
      </w:r>
      <w:r w:rsidRPr="00A35F4B">
        <w:rPr>
          <w:i/>
          <w:spacing w:val="-3"/>
          <w:sz w:val="24"/>
          <w:szCs w:val="24"/>
        </w:rPr>
        <w:t xml:space="preserve"> </w:t>
      </w:r>
      <w:r w:rsidRPr="00A35F4B">
        <w:rPr>
          <w:i/>
          <w:sz w:val="24"/>
          <w:szCs w:val="24"/>
        </w:rPr>
        <w:t>evaluation</w:t>
      </w:r>
      <w:r w:rsidRPr="00A35F4B">
        <w:rPr>
          <w:i/>
          <w:spacing w:val="-5"/>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pathways</w:t>
      </w:r>
      <w:r w:rsidRPr="00A35F4B">
        <w:rPr>
          <w:i/>
          <w:spacing w:val="-5"/>
          <w:sz w:val="24"/>
          <w:szCs w:val="24"/>
        </w:rPr>
        <w:t xml:space="preserve"> </w:t>
      </w:r>
      <w:r w:rsidRPr="00A35F4B">
        <w:rPr>
          <w:i/>
          <w:sz w:val="24"/>
          <w:szCs w:val="24"/>
        </w:rPr>
        <w:t>from</w:t>
      </w:r>
      <w:r w:rsidRPr="00A35F4B">
        <w:rPr>
          <w:i/>
          <w:spacing w:val="-5"/>
          <w:sz w:val="24"/>
          <w:szCs w:val="24"/>
        </w:rPr>
        <w:t xml:space="preserve"> </w:t>
      </w:r>
      <w:r w:rsidRPr="00A35F4B">
        <w:rPr>
          <w:i/>
          <w:sz w:val="24"/>
          <w:szCs w:val="24"/>
        </w:rPr>
        <w:t>school</w:t>
      </w:r>
      <w:r w:rsidRPr="00A35F4B">
        <w:rPr>
          <w:i/>
          <w:spacing w:val="-5"/>
          <w:sz w:val="24"/>
          <w:szCs w:val="24"/>
        </w:rPr>
        <w:t xml:space="preserve"> </w:t>
      </w:r>
      <w:r w:rsidRPr="00A35F4B">
        <w:rPr>
          <w:i/>
          <w:sz w:val="24"/>
          <w:szCs w:val="24"/>
        </w:rPr>
        <w:t>to</w:t>
      </w:r>
      <w:r w:rsidRPr="00A35F4B">
        <w:rPr>
          <w:i/>
          <w:spacing w:val="-4"/>
          <w:sz w:val="24"/>
          <w:szCs w:val="24"/>
        </w:rPr>
        <w:t xml:space="preserve"> </w:t>
      </w:r>
      <w:r w:rsidRPr="00A35F4B">
        <w:rPr>
          <w:i/>
          <w:sz w:val="24"/>
          <w:szCs w:val="24"/>
        </w:rPr>
        <w:t>economic</w:t>
      </w:r>
      <w:r w:rsidRPr="00A35F4B">
        <w:rPr>
          <w:i/>
          <w:spacing w:val="-3"/>
          <w:sz w:val="24"/>
          <w:szCs w:val="24"/>
        </w:rPr>
        <w:t xml:space="preserve"> </w:t>
      </w:r>
      <w:r w:rsidRPr="00A35F4B">
        <w:rPr>
          <w:i/>
          <w:sz w:val="24"/>
          <w:szCs w:val="24"/>
        </w:rPr>
        <w:t>and</w:t>
      </w:r>
      <w:r w:rsidRPr="00A35F4B">
        <w:rPr>
          <w:i/>
          <w:spacing w:val="-4"/>
          <w:sz w:val="24"/>
          <w:szCs w:val="24"/>
        </w:rPr>
        <w:t xml:space="preserve"> </w:t>
      </w:r>
      <w:r w:rsidRPr="00A35F4B">
        <w:rPr>
          <w:i/>
          <w:sz w:val="24"/>
          <w:szCs w:val="24"/>
        </w:rPr>
        <w:t>social</w:t>
      </w:r>
      <w:r w:rsidRPr="00A35F4B">
        <w:rPr>
          <w:i/>
          <w:spacing w:val="-5"/>
          <w:sz w:val="24"/>
          <w:szCs w:val="24"/>
        </w:rPr>
        <w:t xml:space="preserve"> </w:t>
      </w:r>
      <w:r w:rsidRPr="00A35F4B">
        <w:rPr>
          <w:i/>
          <w:sz w:val="24"/>
          <w:szCs w:val="24"/>
        </w:rPr>
        <w:t>inclusion</w:t>
      </w:r>
      <w:r w:rsidRPr="00A35F4B">
        <w:rPr>
          <w:sz w:val="24"/>
          <w:szCs w:val="24"/>
        </w:rPr>
        <w:t xml:space="preserve">. Sydney. Retrieved from </w:t>
      </w:r>
      <w:hyperlink r:id="rId28">
        <w:r w:rsidRPr="00A35F4B">
          <w:rPr>
            <w:color w:val="0562C1"/>
            <w:sz w:val="24"/>
            <w:szCs w:val="24"/>
            <w:u w:val="single" w:color="0562C1"/>
          </w:rPr>
          <w:t>http://www.tickettowork.org.au/wp-</w:t>
        </w:r>
      </w:hyperlink>
      <w:r w:rsidRPr="00A35F4B">
        <w:rPr>
          <w:color w:val="0562C1"/>
          <w:sz w:val="24"/>
          <w:szCs w:val="24"/>
        </w:rPr>
        <w:t xml:space="preserve"> </w:t>
      </w:r>
      <w:hyperlink r:id="rId29">
        <w:r w:rsidRPr="00A35F4B">
          <w:rPr>
            <w:color w:val="0562C1"/>
            <w:spacing w:val="-2"/>
            <w:sz w:val="24"/>
            <w:szCs w:val="24"/>
            <w:u w:val="single" w:color="0562C1"/>
          </w:rPr>
          <w:t>content/uploads/2016/06/Ticket-to-work-pilot-ou</w:t>
        </w:r>
        <w:r w:rsidRPr="00A35F4B">
          <w:rPr>
            <w:color w:val="0562C1"/>
            <w:spacing w:val="-2"/>
            <w:sz w:val="24"/>
            <w:szCs w:val="24"/>
            <w:u w:val="single" w:color="0562C1"/>
          </w:rPr>
          <w:t>tcomes-study-2016.pdf</w:t>
        </w:r>
      </w:hyperlink>
    </w:p>
    <w:p w14:paraId="2F880680" w14:textId="77777777" w:rsidR="00E31B3D" w:rsidRPr="00A35F4B" w:rsidRDefault="00B15AE0">
      <w:pPr>
        <w:spacing w:before="159" w:line="259" w:lineRule="auto"/>
        <w:ind w:left="840" w:hanging="721"/>
        <w:rPr>
          <w:sz w:val="24"/>
          <w:szCs w:val="24"/>
        </w:rPr>
      </w:pPr>
      <w:proofErr w:type="spellStart"/>
      <w:r w:rsidRPr="00A35F4B">
        <w:rPr>
          <w:sz w:val="24"/>
          <w:szCs w:val="24"/>
        </w:rPr>
        <w:t>Heldsinger</w:t>
      </w:r>
      <w:proofErr w:type="spellEnd"/>
      <w:r w:rsidRPr="00A35F4B">
        <w:rPr>
          <w:sz w:val="24"/>
          <w:szCs w:val="24"/>
        </w:rPr>
        <w:t>, S., &amp; Humphry, S. (2010). Using the method of pairwise comparison to obtain reliable</w:t>
      </w:r>
      <w:r w:rsidRPr="00A35F4B">
        <w:rPr>
          <w:spacing w:val="-5"/>
          <w:sz w:val="24"/>
          <w:szCs w:val="24"/>
        </w:rPr>
        <w:t xml:space="preserve"> </w:t>
      </w:r>
      <w:r w:rsidRPr="00A35F4B">
        <w:rPr>
          <w:sz w:val="24"/>
          <w:szCs w:val="24"/>
        </w:rPr>
        <w:t>teacher</w:t>
      </w:r>
      <w:r w:rsidRPr="00A35F4B">
        <w:rPr>
          <w:spacing w:val="-5"/>
          <w:sz w:val="24"/>
          <w:szCs w:val="24"/>
        </w:rPr>
        <w:t xml:space="preserve"> </w:t>
      </w:r>
      <w:proofErr w:type="gramStart"/>
      <w:r w:rsidRPr="00A35F4B">
        <w:rPr>
          <w:sz w:val="24"/>
          <w:szCs w:val="24"/>
        </w:rPr>
        <w:t>assessments.(</w:t>
      </w:r>
      <w:proofErr w:type="gramEnd"/>
      <w:r w:rsidRPr="00A35F4B">
        <w:rPr>
          <w:sz w:val="24"/>
          <w:szCs w:val="24"/>
        </w:rPr>
        <w:t>Report).</w:t>
      </w:r>
      <w:r w:rsidRPr="00A35F4B">
        <w:rPr>
          <w:spacing w:val="-5"/>
          <w:sz w:val="24"/>
          <w:szCs w:val="24"/>
        </w:rPr>
        <w:t xml:space="preserve"> </w:t>
      </w:r>
      <w:r w:rsidRPr="00A35F4B">
        <w:rPr>
          <w:i/>
          <w:sz w:val="24"/>
          <w:szCs w:val="24"/>
        </w:rPr>
        <w:t>Australian</w:t>
      </w:r>
      <w:r w:rsidRPr="00A35F4B">
        <w:rPr>
          <w:i/>
          <w:spacing w:val="-5"/>
          <w:sz w:val="24"/>
          <w:szCs w:val="24"/>
        </w:rPr>
        <w:t xml:space="preserve"> </w:t>
      </w:r>
      <w:r w:rsidRPr="00A35F4B">
        <w:rPr>
          <w:i/>
          <w:sz w:val="24"/>
          <w:szCs w:val="24"/>
        </w:rPr>
        <w:t>Educational</w:t>
      </w:r>
      <w:r w:rsidRPr="00A35F4B">
        <w:rPr>
          <w:i/>
          <w:spacing w:val="-4"/>
          <w:sz w:val="24"/>
          <w:szCs w:val="24"/>
        </w:rPr>
        <w:t xml:space="preserve"> </w:t>
      </w:r>
      <w:r w:rsidRPr="00A35F4B">
        <w:rPr>
          <w:i/>
          <w:sz w:val="24"/>
          <w:szCs w:val="24"/>
        </w:rPr>
        <w:t>Researcher,</w:t>
      </w:r>
      <w:r w:rsidRPr="00A35F4B">
        <w:rPr>
          <w:i/>
          <w:spacing w:val="-5"/>
          <w:sz w:val="24"/>
          <w:szCs w:val="24"/>
        </w:rPr>
        <w:t xml:space="preserve"> </w:t>
      </w:r>
      <w:r w:rsidRPr="00A35F4B">
        <w:rPr>
          <w:i/>
          <w:sz w:val="24"/>
          <w:szCs w:val="24"/>
        </w:rPr>
        <w:t>37</w:t>
      </w:r>
      <w:r w:rsidRPr="00A35F4B">
        <w:rPr>
          <w:sz w:val="24"/>
          <w:szCs w:val="24"/>
        </w:rPr>
        <w:t>(2),</w:t>
      </w:r>
      <w:r w:rsidRPr="00A35F4B">
        <w:rPr>
          <w:spacing w:val="-5"/>
          <w:sz w:val="24"/>
          <w:szCs w:val="24"/>
        </w:rPr>
        <w:t xml:space="preserve"> </w:t>
      </w:r>
      <w:r w:rsidRPr="00A35F4B">
        <w:rPr>
          <w:sz w:val="24"/>
          <w:szCs w:val="24"/>
        </w:rPr>
        <w:t xml:space="preserve">1. </w:t>
      </w:r>
      <w:r w:rsidRPr="00A35F4B">
        <w:rPr>
          <w:spacing w:val="-2"/>
          <w:sz w:val="24"/>
          <w:szCs w:val="24"/>
        </w:rPr>
        <w:t>doi:10.1007/BF03216919</w:t>
      </w:r>
    </w:p>
    <w:p w14:paraId="2F880681" w14:textId="77777777" w:rsidR="00E31B3D" w:rsidRPr="00A35F4B" w:rsidRDefault="00B15AE0">
      <w:pPr>
        <w:spacing w:before="160" w:line="259" w:lineRule="auto"/>
        <w:ind w:left="840" w:right="342" w:hanging="720"/>
        <w:rPr>
          <w:sz w:val="24"/>
          <w:szCs w:val="24"/>
        </w:rPr>
      </w:pPr>
      <w:r w:rsidRPr="00A35F4B">
        <w:rPr>
          <w:sz w:val="24"/>
          <w:szCs w:val="24"/>
        </w:rPr>
        <w:t>International</w:t>
      </w:r>
      <w:r w:rsidRPr="00A35F4B">
        <w:rPr>
          <w:spacing w:val="-6"/>
          <w:sz w:val="24"/>
          <w:szCs w:val="24"/>
        </w:rPr>
        <w:t xml:space="preserve"> </w:t>
      </w:r>
      <w:proofErr w:type="spellStart"/>
      <w:r w:rsidRPr="00A35F4B">
        <w:rPr>
          <w:sz w:val="24"/>
          <w:szCs w:val="24"/>
        </w:rPr>
        <w:t>Labour</w:t>
      </w:r>
      <w:proofErr w:type="spellEnd"/>
      <w:r w:rsidRPr="00A35F4B">
        <w:rPr>
          <w:spacing w:val="-5"/>
          <w:sz w:val="24"/>
          <w:szCs w:val="24"/>
        </w:rPr>
        <w:t xml:space="preserve"> </w:t>
      </w:r>
      <w:proofErr w:type="spellStart"/>
      <w:r w:rsidRPr="00A35F4B">
        <w:rPr>
          <w:sz w:val="24"/>
          <w:szCs w:val="24"/>
        </w:rPr>
        <w:t>Organisation</w:t>
      </w:r>
      <w:proofErr w:type="spellEnd"/>
      <w:r w:rsidRPr="00A35F4B">
        <w:rPr>
          <w:sz w:val="24"/>
          <w:szCs w:val="24"/>
        </w:rPr>
        <w:t>.</w:t>
      </w:r>
      <w:r w:rsidRPr="00A35F4B">
        <w:rPr>
          <w:spacing w:val="-5"/>
          <w:sz w:val="24"/>
          <w:szCs w:val="24"/>
        </w:rPr>
        <w:t xml:space="preserve"> </w:t>
      </w:r>
      <w:r w:rsidRPr="00A35F4B">
        <w:rPr>
          <w:sz w:val="24"/>
          <w:szCs w:val="24"/>
        </w:rPr>
        <w:t>(2018).</w:t>
      </w:r>
      <w:r w:rsidRPr="00A35F4B">
        <w:rPr>
          <w:spacing w:val="-5"/>
          <w:sz w:val="24"/>
          <w:szCs w:val="24"/>
        </w:rPr>
        <w:t xml:space="preserve"> </w:t>
      </w:r>
      <w:r w:rsidRPr="00A35F4B">
        <w:rPr>
          <w:i/>
          <w:sz w:val="24"/>
          <w:szCs w:val="24"/>
        </w:rPr>
        <w:t>Making</w:t>
      </w:r>
      <w:r w:rsidRPr="00A35F4B">
        <w:rPr>
          <w:i/>
          <w:spacing w:val="-5"/>
          <w:sz w:val="24"/>
          <w:szCs w:val="24"/>
        </w:rPr>
        <w:t xml:space="preserve"> </w:t>
      </w:r>
      <w:r w:rsidRPr="00A35F4B">
        <w:rPr>
          <w:i/>
          <w:sz w:val="24"/>
          <w:szCs w:val="24"/>
        </w:rPr>
        <w:t>apprenticeships</w:t>
      </w:r>
      <w:r w:rsidRPr="00A35F4B">
        <w:rPr>
          <w:i/>
          <w:spacing w:val="-4"/>
          <w:sz w:val="24"/>
          <w:szCs w:val="24"/>
        </w:rPr>
        <w:t xml:space="preserve"> </w:t>
      </w:r>
      <w:r w:rsidRPr="00A35F4B">
        <w:rPr>
          <w:i/>
          <w:sz w:val="24"/>
          <w:szCs w:val="24"/>
        </w:rPr>
        <w:t>and</w:t>
      </w:r>
      <w:r w:rsidRPr="00A35F4B">
        <w:rPr>
          <w:i/>
          <w:spacing w:val="-5"/>
          <w:sz w:val="24"/>
          <w:szCs w:val="24"/>
        </w:rPr>
        <w:t xml:space="preserve"> </w:t>
      </w:r>
      <w:r w:rsidRPr="00A35F4B">
        <w:rPr>
          <w:i/>
          <w:sz w:val="24"/>
          <w:szCs w:val="24"/>
        </w:rPr>
        <w:t>workplace</w:t>
      </w:r>
      <w:r w:rsidRPr="00A35F4B">
        <w:rPr>
          <w:i/>
          <w:spacing w:val="-5"/>
          <w:sz w:val="24"/>
          <w:szCs w:val="24"/>
        </w:rPr>
        <w:t xml:space="preserve"> </w:t>
      </w:r>
      <w:r w:rsidRPr="00A35F4B">
        <w:rPr>
          <w:i/>
          <w:sz w:val="24"/>
          <w:szCs w:val="24"/>
        </w:rPr>
        <w:t>learning inclusive of persons with disabilities</w:t>
      </w:r>
      <w:r w:rsidRPr="00A35F4B">
        <w:rPr>
          <w:sz w:val="24"/>
          <w:szCs w:val="24"/>
        </w:rPr>
        <w:t xml:space="preserve">. Geneva. Retrieved from </w:t>
      </w:r>
      <w:hyperlink r:id="rId30">
        <w:r w:rsidRPr="00A35F4B">
          <w:rPr>
            <w:color w:val="0562C1"/>
            <w:spacing w:val="-2"/>
            <w:sz w:val="24"/>
            <w:szCs w:val="24"/>
            <w:u w:val="single" w:color="0562C1"/>
          </w:rPr>
          <w:t>htt</w:t>
        </w:r>
        <w:r w:rsidRPr="00A35F4B">
          <w:rPr>
            <w:color w:val="0562C1"/>
            <w:spacing w:val="-2"/>
            <w:sz w:val="24"/>
            <w:szCs w:val="24"/>
            <w:u w:val="single" w:color="0562C1"/>
          </w:rPr>
          <w:t>ps://www.ilo.org/wcmsp5/groups/public/---</w:t>
        </w:r>
        <w:proofErr w:type="spellStart"/>
        <w:r w:rsidRPr="00A35F4B">
          <w:rPr>
            <w:color w:val="0562C1"/>
            <w:spacing w:val="-2"/>
            <w:sz w:val="24"/>
            <w:szCs w:val="24"/>
            <w:u w:val="single" w:color="0562C1"/>
          </w:rPr>
          <w:t>ed_emp</w:t>
        </w:r>
        <w:proofErr w:type="spellEnd"/>
        <w:r w:rsidRPr="00A35F4B">
          <w:rPr>
            <w:color w:val="0562C1"/>
            <w:spacing w:val="-2"/>
            <w:sz w:val="24"/>
            <w:szCs w:val="24"/>
            <w:u w:val="single" w:color="0562C1"/>
          </w:rPr>
          <w:t>/---</w:t>
        </w:r>
      </w:hyperlink>
      <w:r w:rsidRPr="00A35F4B">
        <w:rPr>
          <w:color w:val="0562C1"/>
          <w:spacing w:val="-2"/>
          <w:sz w:val="24"/>
          <w:szCs w:val="24"/>
        </w:rPr>
        <w:t xml:space="preserve"> </w:t>
      </w:r>
      <w:hyperlink r:id="rId31">
        <w:proofErr w:type="spellStart"/>
        <w:r w:rsidRPr="00A35F4B">
          <w:rPr>
            <w:color w:val="0562C1"/>
            <w:spacing w:val="-2"/>
            <w:sz w:val="24"/>
            <w:szCs w:val="24"/>
            <w:u w:val="single" w:color="0562C1"/>
          </w:rPr>
          <w:t>ifp_skills</w:t>
        </w:r>
        <w:proofErr w:type="spellEnd"/>
        <w:r w:rsidRPr="00A35F4B">
          <w:rPr>
            <w:color w:val="0562C1"/>
            <w:spacing w:val="-2"/>
            <w:sz w:val="24"/>
            <w:szCs w:val="24"/>
            <w:u w:val="single" w:color="0562C1"/>
          </w:rPr>
          <w:t>/documents/publication/wcms_633257.pdf</w:t>
        </w:r>
      </w:hyperlink>
    </w:p>
    <w:p w14:paraId="2F880682" w14:textId="77777777" w:rsidR="00E31B3D" w:rsidRPr="00A35F4B" w:rsidRDefault="00B15AE0">
      <w:pPr>
        <w:spacing w:before="158" w:line="259" w:lineRule="auto"/>
        <w:ind w:left="840" w:right="186" w:hanging="721"/>
        <w:rPr>
          <w:sz w:val="24"/>
          <w:szCs w:val="24"/>
        </w:rPr>
      </w:pPr>
      <w:r w:rsidRPr="00A35F4B">
        <w:rPr>
          <w:sz w:val="24"/>
          <w:szCs w:val="24"/>
        </w:rPr>
        <w:t xml:space="preserve">Kraemer, B., &amp; </w:t>
      </w:r>
      <w:proofErr w:type="spellStart"/>
      <w:r w:rsidRPr="00A35F4B">
        <w:rPr>
          <w:sz w:val="24"/>
          <w:szCs w:val="24"/>
        </w:rPr>
        <w:t>Blacher</w:t>
      </w:r>
      <w:proofErr w:type="spellEnd"/>
      <w:r w:rsidRPr="00A35F4B">
        <w:rPr>
          <w:sz w:val="24"/>
          <w:szCs w:val="24"/>
        </w:rPr>
        <w:t>, J. (2001)</w:t>
      </w:r>
      <w:r w:rsidRPr="00A35F4B">
        <w:rPr>
          <w:sz w:val="24"/>
          <w:szCs w:val="24"/>
        </w:rPr>
        <w:t xml:space="preserve">. Transition for Young Adults </w:t>
      </w:r>
      <w:proofErr w:type="gramStart"/>
      <w:r w:rsidRPr="00A35F4B">
        <w:rPr>
          <w:sz w:val="24"/>
          <w:szCs w:val="24"/>
        </w:rPr>
        <w:t>With</w:t>
      </w:r>
      <w:proofErr w:type="gramEnd"/>
      <w:r w:rsidRPr="00A35F4B">
        <w:rPr>
          <w:sz w:val="24"/>
          <w:szCs w:val="24"/>
        </w:rPr>
        <w:t xml:space="preserve"> Severe Mental Retardation:</w:t>
      </w:r>
      <w:r w:rsidRPr="00A35F4B">
        <w:rPr>
          <w:spacing w:val="-5"/>
          <w:sz w:val="24"/>
          <w:szCs w:val="24"/>
        </w:rPr>
        <w:t xml:space="preserve"> </w:t>
      </w:r>
      <w:r w:rsidRPr="00A35F4B">
        <w:rPr>
          <w:sz w:val="24"/>
          <w:szCs w:val="24"/>
        </w:rPr>
        <w:t>School</w:t>
      </w:r>
      <w:r w:rsidRPr="00A35F4B">
        <w:rPr>
          <w:spacing w:val="-5"/>
          <w:sz w:val="24"/>
          <w:szCs w:val="24"/>
        </w:rPr>
        <w:t xml:space="preserve"> </w:t>
      </w:r>
      <w:r w:rsidRPr="00A35F4B">
        <w:rPr>
          <w:sz w:val="24"/>
          <w:szCs w:val="24"/>
        </w:rPr>
        <w:t>Preparation,</w:t>
      </w:r>
      <w:r w:rsidRPr="00A35F4B">
        <w:rPr>
          <w:spacing w:val="-5"/>
          <w:sz w:val="24"/>
          <w:szCs w:val="24"/>
        </w:rPr>
        <w:t xml:space="preserve"> </w:t>
      </w:r>
      <w:r w:rsidRPr="00A35F4B">
        <w:rPr>
          <w:sz w:val="24"/>
          <w:szCs w:val="24"/>
        </w:rPr>
        <w:t>Parent</w:t>
      </w:r>
      <w:r w:rsidRPr="00A35F4B">
        <w:rPr>
          <w:spacing w:val="-5"/>
          <w:sz w:val="24"/>
          <w:szCs w:val="24"/>
        </w:rPr>
        <w:t xml:space="preserve"> </w:t>
      </w:r>
      <w:r w:rsidRPr="00A35F4B">
        <w:rPr>
          <w:sz w:val="24"/>
          <w:szCs w:val="24"/>
        </w:rPr>
        <w:t>Expectations,</w:t>
      </w:r>
      <w:r w:rsidRPr="00A35F4B">
        <w:rPr>
          <w:spacing w:val="-5"/>
          <w:sz w:val="24"/>
          <w:szCs w:val="24"/>
        </w:rPr>
        <w:t xml:space="preserve"> </w:t>
      </w:r>
      <w:r w:rsidRPr="00A35F4B">
        <w:rPr>
          <w:sz w:val="24"/>
          <w:szCs w:val="24"/>
        </w:rPr>
        <w:t>and</w:t>
      </w:r>
      <w:r w:rsidRPr="00A35F4B">
        <w:rPr>
          <w:spacing w:val="-6"/>
          <w:sz w:val="24"/>
          <w:szCs w:val="24"/>
        </w:rPr>
        <w:t xml:space="preserve"> </w:t>
      </w:r>
      <w:r w:rsidRPr="00A35F4B">
        <w:rPr>
          <w:sz w:val="24"/>
          <w:szCs w:val="24"/>
        </w:rPr>
        <w:t>Family</w:t>
      </w:r>
      <w:r w:rsidRPr="00A35F4B">
        <w:rPr>
          <w:spacing w:val="-6"/>
          <w:sz w:val="24"/>
          <w:szCs w:val="24"/>
        </w:rPr>
        <w:t xml:space="preserve"> </w:t>
      </w:r>
      <w:r w:rsidRPr="00A35F4B">
        <w:rPr>
          <w:sz w:val="24"/>
          <w:szCs w:val="24"/>
        </w:rPr>
        <w:t xml:space="preserve">Involvement. </w:t>
      </w:r>
      <w:r w:rsidRPr="00A35F4B">
        <w:rPr>
          <w:i/>
          <w:sz w:val="24"/>
          <w:szCs w:val="24"/>
        </w:rPr>
        <w:t>Mental Retardation, 39</w:t>
      </w:r>
      <w:r w:rsidRPr="00A35F4B">
        <w:rPr>
          <w:sz w:val="24"/>
          <w:szCs w:val="24"/>
        </w:rPr>
        <w:t>(6), 423. doi:10.1352/0047-6765(2001)0392.0.CO</w:t>
      </w:r>
    </w:p>
    <w:p w14:paraId="2F880683" w14:textId="77777777" w:rsidR="00E31B3D" w:rsidRPr="00A35F4B" w:rsidRDefault="00B15AE0">
      <w:pPr>
        <w:spacing w:before="160" w:line="259" w:lineRule="auto"/>
        <w:ind w:left="840" w:hanging="721"/>
        <w:rPr>
          <w:sz w:val="24"/>
          <w:szCs w:val="24"/>
        </w:rPr>
      </w:pPr>
      <w:r w:rsidRPr="00A35F4B">
        <w:rPr>
          <w:sz w:val="24"/>
          <w:szCs w:val="24"/>
        </w:rPr>
        <w:t>Kruger,</w:t>
      </w:r>
      <w:r w:rsidRPr="00A35F4B">
        <w:rPr>
          <w:spacing w:val="-3"/>
          <w:sz w:val="24"/>
          <w:szCs w:val="24"/>
        </w:rPr>
        <w:t xml:space="preserve"> </w:t>
      </w:r>
      <w:r w:rsidRPr="00A35F4B">
        <w:rPr>
          <w:sz w:val="24"/>
          <w:szCs w:val="24"/>
        </w:rPr>
        <w:t>H.</w:t>
      </w:r>
      <w:r w:rsidRPr="00A35F4B">
        <w:rPr>
          <w:spacing w:val="-3"/>
          <w:sz w:val="24"/>
          <w:szCs w:val="24"/>
        </w:rPr>
        <w:t xml:space="preserve"> </w:t>
      </w:r>
      <w:r w:rsidRPr="00A35F4B">
        <w:rPr>
          <w:sz w:val="24"/>
          <w:szCs w:val="24"/>
        </w:rPr>
        <w:t>R.,</w:t>
      </w:r>
      <w:r w:rsidRPr="00A35F4B">
        <w:rPr>
          <w:spacing w:val="-3"/>
          <w:sz w:val="24"/>
          <w:szCs w:val="24"/>
        </w:rPr>
        <w:t xml:space="preserve"> </w:t>
      </w:r>
      <w:proofErr w:type="spellStart"/>
      <w:r w:rsidRPr="00A35F4B">
        <w:rPr>
          <w:sz w:val="24"/>
          <w:szCs w:val="24"/>
        </w:rPr>
        <w:t>Elinson</w:t>
      </w:r>
      <w:proofErr w:type="spellEnd"/>
      <w:r w:rsidRPr="00A35F4B">
        <w:rPr>
          <w:sz w:val="24"/>
          <w:szCs w:val="24"/>
        </w:rPr>
        <w:t>,</w:t>
      </w:r>
      <w:r w:rsidRPr="00A35F4B">
        <w:rPr>
          <w:spacing w:val="-3"/>
          <w:sz w:val="24"/>
          <w:szCs w:val="24"/>
        </w:rPr>
        <w:t xml:space="preserve"> </w:t>
      </w:r>
      <w:r w:rsidRPr="00A35F4B">
        <w:rPr>
          <w:sz w:val="24"/>
          <w:szCs w:val="24"/>
        </w:rPr>
        <w:t>L.,</w:t>
      </w:r>
      <w:r w:rsidRPr="00A35F4B">
        <w:rPr>
          <w:spacing w:val="-3"/>
          <w:sz w:val="24"/>
          <w:szCs w:val="24"/>
        </w:rPr>
        <w:t xml:space="preserve"> </w:t>
      </w:r>
      <w:r w:rsidRPr="00A35F4B">
        <w:rPr>
          <w:sz w:val="24"/>
          <w:szCs w:val="24"/>
        </w:rPr>
        <w:t>&amp;</w:t>
      </w:r>
      <w:r w:rsidRPr="00A35F4B">
        <w:rPr>
          <w:spacing w:val="-4"/>
          <w:sz w:val="24"/>
          <w:szCs w:val="24"/>
        </w:rPr>
        <w:t xml:space="preserve"> </w:t>
      </w:r>
      <w:proofErr w:type="spellStart"/>
      <w:r w:rsidRPr="00A35F4B">
        <w:rPr>
          <w:sz w:val="24"/>
          <w:szCs w:val="24"/>
        </w:rPr>
        <w:t>Milfort</w:t>
      </w:r>
      <w:proofErr w:type="spellEnd"/>
      <w:r w:rsidRPr="00A35F4B">
        <w:rPr>
          <w:sz w:val="24"/>
          <w:szCs w:val="24"/>
        </w:rPr>
        <w:t>,</w:t>
      </w:r>
      <w:r w:rsidRPr="00A35F4B">
        <w:rPr>
          <w:spacing w:val="-3"/>
          <w:sz w:val="24"/>
          <w:szCs w:val="24"/>
        </w:rPr>
        <w:t xml:space="preserve"> </w:t>
      </w:r>
      <w:r w:rsidRPr="00A35F4B">
        <w:rPr>
          <w:sz w:val="24"/>
          <w:szCs w:val="24"/>
        </w:rPr>
        <w:t>R.</w:t>
      </w:r>
      <w:r w:rsidRPr="00A35F4B">
        <w:rPr>
          <w:spacing w:val="-3"/>
          <w:sz w:val="24"/>
          <w:szCs w:val="24"/>
        </w:rPr>
        <w:t xml:space="preserve"> </w:t>
      </w:r>
      <w:r w:rsidRPr="00A35F4B">
        <w:rPr>
          <w:sz w:val="24"/>
          <w:szCs w:val="24"/>
        </w:rPr>
        <w:t>(2006).</w:t>
      </w:r>
      <w:r w:rsidRPr="00A35F4B">
        <w:rPr>
          <w:spacing w:val="-3"/>
          <w:sz w:val="24"/>
          <w:szCs w:val="24"/>
        </w:rPr>
        <w:t xml:space="preserve"> </w:t>
      </w:r>
      <w:r w:rsidRPr="00A35F4B">
        <w:rPr>
          <w:sz w:val="24"/>
          <w:szCs w:val="24"/>
        </w:rPr>
        <w:t>Role</w:t>
      </w:r>
      <w:r w:rsidRPr="00A35F4B">
        <w:rPr>
          <w:spacing w:val="-3"/>
          <w:sz w:val="24"/>
          <w:szCs w:val="24"/>
        </w:rPr>
        <w:t xml:space="preserve"> </w:t>
      </w:r>
      <w:r w:rsidRPr="00A35F4B">
        <w:rPr>
          <w:sz w:val="24"/>
          <w:szCs w:val="24"/>
        </w:rPr>
        <w:t>of</w:t>
      </w:r>
      <w:r w:rsidRPr="00A35F4B">
        <w:rPr>
          <w:spacing w:val="-3"/>
          <w:sz w:val="24"/>
          <w:szCs w:val="24"/>
        </w:rPr>
        <w:t xml:space="preserve"> </w:t>
      </w:r>
      <w:r w:rsidRPr="00A35F4B">
        <w:rPr>
          <w:sz w:val="24"/>
          <w:szCs w:val="24"/>
        </w:rPr>
        <w:t>intermediaries</w:t>
      </w:r>
      <w:r w:rsidRPr="00A35F4B">
        <w:rPr>
          <w:spacing w:val="-2"/>
          <w:sz w:val="24"/>
          <w:szCs w:val="24"/>
        </w:rPr>
        <w:t xml:space="preserve"> </w:t>
      </w:r>
      <w:r w:rsidRPr="00A35F4B">
        <w:rPr>
          <w:sz w:val="24"/>
          <w:szCs w:val="24"/>
        </w:rPr>
        <w:t>in</w:t>
      </w:r>
      <w:r w:rsidRPr="00A35F4B">
        <w:rPr>
          <w:spacing w:val="-3"/>
          <w:sz w:val="24"/>
          <w:szCs w:val="24"/>
        </w:rPr>
        <w:t xml:space="preserve"> </w:t>
      </w:r>
      <w:r w:rsidRPr="00A35F4B">
        <w:rPr>
          <w:sz w:val="24"/>
          <w:szCs w:val="24"/>
        </w:rPr>
        <w:t>ODEP</w:t>
      </w:r>
      <w:r w:rsidRPr="00A35F4B">
        <w:rPr>
          <w:spacing w:val="-3"/>
          <w:sz w:val="24"/>
          <w:szCs w:val="24"/>
        </w:rPr>
        <w:t xml:space="preserve"> </w:t>
      </w:r>
      <w:r w:rsidRPr="00A35F4B">
        <w:rPr>
          <w:sz w:val="24"/>
          <w:szCs w:val="24"/>
        </w:rPr>
        <w:t>Youth Demonstration Programs.</w:t>
      </w:r>
    </w:p>
    <w:p w14:paraId="2F880684" w14:textId="77777777" w:rsidR="00E31B3D" w:rsidRPr="00A35F4B" w:rsidRDefault="00B15AE0">
      <w:pPr>
        <w:spacing w:before="159" w:line="259" w:lineRule="auto"/>
        <w:ind w:left="841" w:hanging="721"/>
        <w:rPr>
          <w:sz w:val="24"/>
          <w:szCs w:val="24"/>
        </w:rPr>
      </w:pPr>
      <w:r w:rsidRPr="00A35F4B">
        <w:rPr>
          <w:sz w:val="24"/>
          <w:szCs w:val="24"/>
        </w:rPr>
        <w:t>Monteleone,</w:t>
      </w:r>
      <w:r w:rsidRPr="00A35F4B">
        <w:rPr>
          <w:spacing w:val="-3"/>
          <w:sz w:val="24"/>
          <w:szCs w:val="24"/>
        </w:rPr>
        <w:t xml:space="preserve"> </w:t>
      </w:r>
      <w:r w:rsidRPr="00A35F4B">
        <w:rPr>
          <w:sz w:val="24"/>
          <w:szCs w:val="24"/>
        </w:rPr>
        <w:t>R.</w:t>
      </w:r>
      <w:r w:rsidRPr="00A35F4B">
        <w:rPr>
          <w:spacing w:val="-3"/>
          <w:sz w:val="24"/>
          <w:szCs w:val="24"/>
        </w:rPr>
        <w:t xml:space="preserve"> </w:t>
      </w:r>
      <w:r w:rsidRPr="00A35F4B">
        <w:rPr>
          <w:sz w:val="24"/>
          <w:szCs w:val="24"/>
        </w:rPr>
        <w:t>(2016).</w:t>
      </w:r>
      <w:r w:rsidRPr="00A35F4B">
        <w:rPr>
          <w:spacing w:val="-3"/>
          <w:sz w:val="24"/>
          <w:szCs w:val="24"/>
        </w:rPr>
        <w:t xml:space="preserve"> </w:t>
      </w:r>
      <w:r w:rsidRPr="00A35F4B">
        <w:rPr>
          <w:sz w:val="24"/>
          <w:szCs w:val="24"/>
        </w:rPr>
        <w:t>Employment</w:t>
      </w:r>
      <w:r w:rsidRPr="00A35F4B">
        <w:rPr>
          <w:spacing w:val="-2"/>
          <w:sz w:val="24"/>
          <w:szCs w:val="24"/>
        </w:rPr>
        <w:t xml:space="preserve"> </w:t>
      </w:r>
      <w:r w:rsidRPr="00A35F4B">
        <w:rPr>
          <w:sz w:val="24"/>
          <w:szCs w:val="24"/>
        </w:rPr>
        <w:t>for</w:t>
      </w:r>
      <w:r w:rsidRPr="00A35F4B">
        <w:rPr>
          <w:spacing w:val="-3"/>
          <w:sz w:val="24"/>
          <w:szCs w:val="24"/>
        </w:rPr>
        <w:t xml:space="preserve"> </w:t>
      </w:r>
      <w:r w:rsidRPr="00A35F4B">
        <w:rPr>
          <w:sz w:val="24"/>
          <w:szCs w:val="24"/>
        </w:rPr>
        <w:t>all:</w:t>
      </w:r>
      <w:r w:rsidRPr="00A35F4B">
        <w:rPr>
          <w:spacing w:val="-3"/>
          <w:sz w:val="24"/>
          <w:szCs w:val="24"/>
        </w:rPr>
        <w:t xml:space="preserve"> </w:t>
      </w:r>
      <w:r w:rsidRPr="00A35F4B">
        <w:rPr>
          <w:sz w:val="24"/>
          <w:szCs w:val="24"/>
        </w:rPr>
        <w:t>United</w:t>
      </w:r>
      <w:r w:rsidRPr="00A35F4B">
        <w:rPr>
          <w:spacing w:val="-3"/>
          <w:sz w:val="24"/>
          <w:szCs w:val="24"/>
        </w:rPr>
        <w:t xml:space="preserve"> </w:t>
      </w:r>
      <w:r w:rsidRPr="00A35F4B">
        <w:rPr>
          <w:sz w:val="24"/>
          <w:szCs w:val="24"/>
        </w:rPr>
        <w:t>states</w:t>
      </w:r>
      <w:r w:rsidRPr="00A35F4B">
        <w:rPr>
          <w:spacing w:val="-3"/>
          <w:sz w:val="24"/>
          <w:szCs w:val="24"/>
        </w:rPr>
        <w:t xml:space="preserve"> </w:t>
      </w:r>
      <w:r w:rsidRPr="00A35F4B">
        <w:rPr>
          <w:sz w:val="24"/>
          <w:szCs w:val="24"/>
        </w:rPr>
        <w:t>disability</w:t>
      </w:r>
      <w:r w:rsidRPr="00A35F4B">
        <w:rPr>
          <w:spacing w:val="-4"/>
          <w:sz w:val="24"/>
          <w:szCs w:val="24"/>
        </w:rPr>
        <w:t xml:space="preserve"> </w:t>
      </w:r>
      <w:r w:rsidRPr="00A35F4B">
        <w:rPr>
          <w:sz w:val="24"/>
          <w:szCs w:val="24"/>
        </w:rPr>
        <w:t>policy</w:t>
      </w:r>
      <w:proofErr w:type="gramStart"/>
      <w:r w:rsidRPr="00A35F4B">
        <w:rPr>
          <w:sz w:val="24"/>
          <w:szCs w:val="24"/>
        </w:rPr>
        <w:t>.</w:t>
      </w:r>
      <w:r w:rsidRPr="00A35F4B">
        <w:rPr>
          <w:spacing w:val="-3"/>
          <w:sz w:val="24"/>
          <w:szCs w:val="24"/>
        </w:rPr>
        <w:t xml:space="preserve"> </w:t>
      </w:r>
      <w:r w:rsidRPr="00A35F4B">
        <w:rPr>
          <w:sz w:val="24"/>
          <w:szCs w:val="24"/>
        </w:rPr>
        <w:t>.</w:t>
      </w:r>
      <w:proofErr w:type="gramEnd"/>
      <w:r w:rsidRPr="00A35F4B">
        <w:rPr>
          <w:spacing w:val="-3"/>
          <w:sz w:val="24"/>
          <w:szCs w:val="24"/>
        </w:rPr>
        <w:t xml:space="preserve"> </w:t>
      </w:r>
      <w:r w:rsidRPr="00A35F4B">
        <w:rPr>
          <w:i/>
          <w:sz w:val="24"/>
          <w:szCs w:val="24"/>
        </w:rPr>
        <w:t>Tizard</w:t>
      </w:r>
      <w:r w:rsidRPr="00A35F4B">
        <w:rPr>
          <w:i/>
          <w:spacing w:val="-3"/>
          <w:sz w:val="24"/>
          <w:szCs w:val="24"/>
        </w:rPr>
        <w:t xml:space="preserve"> </w:t>
      </w:r>
      <w:r w:rsidRPr="00A35F4B">
        <w:rPr>
          <w:i/>
          <w:sz w:val="24"/>
          <w:szCs w:val="24"/>
        </w:rPr>
        <w:t xml:space="preserve">Learning Disability </w:t>
      </w:r>
      <w:proofErr w:type="gramStart"/>
      <w:r w:rsidRPr="00A35F4B">
        <w:rPr>
          <w:i/>
          <w:sz w:val="24"/>
          <w:szCs w:val="24"/>
        </w:rPr>
        <w:t>Review,,</w:t>
      </w:r>
      <w:proofErr w:type="gramEnd"/>
      <w:r w:rsidRPr="00A35F4B">
        <w:rPr>
          <w:i/>
          <w:sz w:val="24"/>
          <w:szCs w:val="24"/>
        </w:rPr>
        <w:t xml:space="preserve"> 21</w:t>
      </w:r>
      <w:r w:rsidRPr="00A35F4B">
        <w:rPr>
          <w:sz w:val="24"/>
          <w:szCs w:val="24"/>
        </w:rPr>
        <w:t>(3), 154-161.</w:t>
      </w:r>
    </w:p>
    <w:p w14:paraId="2F880685" w14:textId="77777777" w:rsidR="00E31B3D" w:rsidRPr="00A35F4B" w:rsidRDefault="00B15AE0">
      <w:pPr>
        <w:spacing w:before="161" w:line="259" w:lineRule="auto"/>
        <w:ind w:left="840" w:right="139" w:hanging="719"/>
        <w:rPr>
          <w:sz w:val="24"/>
          <w:szCs w:val="24"/>
        </w:rPr>
      </w:pPr>
      <w:r w:rsidRPr="00A35F4B">
        <w:rPr>
          <w:sz w:val="24"/>
          <w:szCs w:val="24"/>
        </w:rPr>
        <w:t xml:space="preserve">OECD. (2010). </w:t>
      </w:r>
      <w:r w:rsidRPr="00A35F4B">
        <w:rPr>
          <w:i/>
          <w:sz w:val="24"/>
          <w:szCs w:val="24"/>
        </w:rPr>
        <w:t xml:space="preserve">Sickness, </w:t>
      </w:r>
      <w:proofErr w:type="gramStart"/>
      <w:r w:rsidRPr="00A35F4B">
        <w:rPr>
          <w:i/>
          <w:sz w:val="24"/>
          <w:szCs w:val="24"/>
        </w:rPr>
        <w:t>disability</w:t>
      </w:r>
      <w:proofErr w:type="gramEnd"/>
      <w:r w:rsidRPr="00A35F4B">
        <w:rPr>
          <w:i/>
          <w:sz w:val="24"/>
          <w:szCs w:val="24"/>
        </w:rPr>
        <w:t xml:space="preserve"> and work: Breaking the barriers: A synthesis of findings across OECD countries</w:t>
      </w:r>
      <w:r w:rsidRPr="00A35F4B">
        <w:rPr>
          <w:sz w:val="24"/>
          <w:szCs w:val="24"/>
        </w:rPr>
        <w:t xml:space="preserve">. Paris. Retrieved from </w:t>
      </w:r>
      <w:hyperlink r:id="rId32">
        <w:r w:rsidRPr="00A35F4B">
          <w:rPr>
            <w:color w:val="0562C1"/>
            <w:spacing w:val="-2"/>
            <w:sz w:val="24"/>
            <w:szCs w:val="24"/>
            <w:u w:val="single" w:color="0562C1"/>
          </w:rPr>
          <w:t>https://</w:t>
        </w:r>
        <w:r w:rsidRPr="00A35F4B">
          <w:rPr>
            <w:color w:val="0562C1"/>
            <w:spacing w:val="-2"/>
            <w:sz w:val="24"/>
            <w:szCs w:val="24"/>
            <w:u w:val="single" w:color="0562C1"/>
          </w:rPr>
          <w:t>www.oecd.org/publications/sickness-disability-and-work-breaking-the-barriers-</w:t>
        </w:r>
      </w:hyperlink>
      <w:r w:rsidRPr="00A35F4B">
        <w:rPr>
          <w:color w:val="0562C1"/>
          <w:spacing w:val="-2"/>
          <w:sz w:val="24"/>
          <w:szCs w:val="24"/>
        </w:rPr>
        <w:t xml:space="preserve"> </w:t>
      </w:r>
      <w:hyperlink r:id="rId33">
        <w:r w:rsidRPr="00A35F4B">
          <w:rPr>
            <w:color w:val="0562C1"/>
            <w:spacing w:val="-2"/>
            <w:sz w:val="24"/>
            <w:szCs w:val="24"/>
            <w:u w:val="single" w:color="0562C1"/>
          </w:rPr>
          <w:t>9789264088856-en.htm</w:t>
        </w:r>
      </w:hyperlink>
    </w:p>
    <w:p w14:paraId="2F880686" w14:textId="77777777" w:rsidR="00E31B3D" w:rsidRPr="00A35F4B" w:rsidRDefault="00B15AE0">
      <w:pPr>
        <w:spacing w:before="158" w:line="259" w:lineRule="auto"/>
        <w:ind w:left="840" w:hanging="721"/>
        <w:rPr>
          <w:sz w:val="24"/>
          <w:szCs w:val="24"/>
        </w:rPr>
      </w:pPr>
      <w:r w:rsidRPr="00A35F4B">
        <w:rPr>
          <w:sz w:val="24"/>
          <w:szCs w:val="24"/>
        </w:rPr>
        <w:t>PricewaterhouseCoopers.</w:t>
      </w:r>
      <w:r w:rsidRPr="00A35F4B">
        <w:rPr>
          <w:spacing w:val="-3"/>
          <w:sz w:val="24"/>
          <w:szCs w:val="24"/>
        </w:rPr>
        <w:t xml:space="preserve"> </w:t>
      </w:r>
      <w:r w:rsidRPr="00A35F4B">
        <w:rPr>
          <w:sz w:val="24"/>
          <w:szCs w:val="24"/>
        </w:rPr>
        <w:t>(2011).</w:t>
      </w:r>
      <w:r w:rsidRPr="00A35F4B">
        <w:rPr>
          <w:spacing w:val="-4"/>
          <w:sz w:val="24"/>
          <w:szCs w:val="24"/>
        </w:rPr>
        <w:t xml:space="preserve"> </w:t>
      </w:r>
      <w:r w:rsidRPr="00A35F4B">
        <w:rPr>
          <w:i/>
          <w:sz w:val="24"/>
          <w:szCs w:val="24"/>
        </w:rPr>
        <w:t>Disability</w:t>
      </w:r>
      <w:r w:rsidRPr="00A35F4B">
        <w:rPr>
          <w:i/>
          <w:spacing w:val="-4"/>
          <w:sz w:val="24"/>
          <w:szCs w:val="24"/>
        </w:rPr>
        <w:t xml:space="preserve"> </w:t>
      </w:r>
      <w:r w:rsidRPr="00A35F4B">
        <w:rPr>
          <w:i/>
          <w:sz w:val="24"/>
          <w:szCs w:val="24"/>
        </w:rPr>
        <w:t>expectations:</w:t>
      </w:r>
      <w:r w:rsidRPr="00A35F4B">
        <w:rPr>
          <w:i/>
          <w:spacing w:val="-4"/>
          <w:sz w:val="24"/>
          <w:szCs w:val="24"/>
        </w:rPr>
        <w:t xml:space="preserve"> </w:t>
      </w:r>
      <w:r w:rsidRPr="00A35F4B">
        <w:rPr>
          <w:i/>
          <w:sz w:val="24"/>
          <w:szCs w:val="24"/>
        </w:rPr>
        <w:t>Investing</w:t>
      </w:r>
      <w:r w:rsidRPr="00A35F4B">
        <w:rPr>
          <w:i/>
          <w:spacing w:val="-4"/>
          <w:sz w:val="24"/>
          <w:szCs w:val="24"/>
        </w:rPr>
        <w:t xml:space="preserve"> </w:t>
      </w:r>
      <w:r w:rsidRPr="00A35F4B">
        <w:rPr>
          <w:i/>
          <w:sz w:val="24"/>
          <w:szCs w:val="24"/>
        </w:rPr>
        <w:t>in</w:t>
      </w:r>
      <w:r w:rsidRPr="00A35F4B">
        <w:rPr>
          <w:i/>
          <w:spacing w:val="-4"/>
          <w:sz w:val="24"/>
          <w:szCs w:val="24"/>
        </w:rPr>
        <w:t xml:space="preserve"> </w:t>
      </w:r>
      <w:r w:rsidRPr="00A35F4B">
        <w:rPr>
          <w:i/>
          <w:sz w:val="24"/>
          <w:szCs w:val="24"/>
        </w:rPr>
        <w:t>a</w:t>
      </w:r>
      <w:r w:rsidRPr="00A35F4B">
        <w:rPr>
          <w:i/>
          <w:spacing w:val="-4"/>
          <w:sz w:val="24"/>
          <w:szCs w:val="24"/>
        </w:rPr>
        <w:t xml:space="preserve"> </w:t>
      </w:r>
      <w:r w:rsidRPr="00A35F4B">
        <w:rPr>
          <w:i/>
          <w:sz w:val="24"/>
          <w:szCs w:val="24"/>
        </w:rPr>
        <w:t>better</w:t>
      </w:r>
      <w:r w:rsidRPr="00A35F4B">
        <w:rPr>
          <w:i/>
          <w:spacing w:val="-4"/>
          <w:sz w:val="24"/>
          <w:szCs w:val="24"/>
        </w:rPr>
        <w:t xml:space="preserve"> </w:t>
      </w:r>
      <w:r w:rsidRPr="00A35F4B">
        <w:rPr>
          <w:i/>
          <w:sz w:val="24"/>
          <w:szCs w:val="24"/>
        </w:rPr>
        <w:t>life,</w:t>
      </w:r>
      <w:r w:rsidRPr="00A35F4B">
        <w:rPr>
          <w:i/>
          <w:spacing w:val="-4"/>
          <w:sz w:val="24"/>
          <w:szCs w:val="24"/>
        </w:rPr>
        <w:t xml:space="preserve"> </w:t>
      </w:r>
      <w:r w:rsidRPr="00A35F4B">
        <w:rPr>
          <w:i/>
          <w:sz w:val="24"/>
          <w:szCs w:val="24"/>
        </w:rPr>
        <w:t>a</w:t>
      </w:r>
      <w:r w:rsidRPr="00A35F4B">
        <w:rPr>
          <w:i/>
          <w:spacing w:val="-4"/>
          <w:sz w:val="24"/>
          <w:szCs w:val="24"/>
        </w:rPr>
        <w:t xml:space="preserve"> </w:t>
      </w:r>
      <w:r w:rsidRPr="00A35F4B">
        <w:rPr>
          <w:i/>
          <w:sz w:val="24"/>
          <w:szCs w:val="24"/>
        </w:rPr>
        <w:t>stronger Australia</w:t>
      </w:r>
      <w:r w:rsidRPr="00A35F4B">
        <w:rPr>
          <w:sz w:val="24"/>
          <w:szCs w:val="24"/>
        </w:rPr>
        <w:t>. Sydney, NSW.</w:t>
      </w:r>
    </w:p>
    <w:p w14:paraId="2F880687" w14:textId="77777777" w:rsidR="00E31B3D" w:rsidRPr="00A35F4B" w:rsidRDefault="00B15AE0">
      <w:pPr>
        <w:spacing w:before="161" w:line="259" w:lineRule="auto"/>
        <w:ind w:left="840" w:hanging="721"/>
        <w:rPr>
          <w:sz w:val="24"/>
          <w:szCs w:val="24"/>
        </w:rPr>
      </w:pPr>
      <w:proofErr w:type="spellStart"/>
      <w:r w:rsidRPr="00A35F4B">
        <w:rPr>
          <w:sz w:val="24"/>
          <w:szCs w:val="24"/>
        </w:rPr>
        <w:t>Schuelka</w:t>
      </w:r>
      <w:proofErr w:type="spellEnd"/>
      <w:r w:rsidRPr="00A35F4B">
        <w:rPr>
          <w:sz w:val="24"/>
          <w:szCs w:val="24"/>
        </w:rPr>
        <w:t>,</w:t>
      </w:r>
      <w:r w:rsidRPr="00A35F4B">
        <w:rPr>
          <w:spacing w:val="-3"/>
          <w:sz w:val="24"/>
          <w:szCs w:val="24"/>
        </w:rPr>
        <w:t xml:space="preserve"> </w:t>
      </w:r>
      <w:r w:rsidRPr="00A35F4B">
        <w:rPr>
          <w:sz w:val="24"/>
          <w:szCs w:val="24"/>
        </w:rPr>
        <w:t>M.</w:t>
      </w:r>
      <w:r w:rsidRPr="00A35F4B">
        <w:rPr>
          <w:spacing w:val="-3"/>
          <w:sz w:val="24"/>
          <w:szCs w:val="24"/>
        </w:rPr>
        <w:t xml:space="preserve"> </w:t>
      </w:r>
      <w:r w:rsidRPr="00A35F4B">
        <w:rPr>
          <w:sz w:val="24"/>
          <w:szCs w:val="24"/>
        </w:rPr>
        <w:t>J.</w:t>
      </w:r>
      <w:r w:rsidRPr="00A35F4B">
        <w:rPr>
          <w:spacing w:val="-3"/>
          <w:sz w:val="24"/>
          <w:szCs w:val="24"/>
        </w:rPr>
        <w:t xml:space="preserve"> </w:t>
      </w:r>
      <w:r w:rsidRPr="00A35F4B">
        <w:rPr>
          <w:sz w:val="24"/>
          <w:szCs w:val="24"/>
        </w:rPr>
        <w:t>(2012).</w:t>
      </w:r>
      <w:r w:rsidRPr="00A35F4B">
        <w:rPr>
          <w:spacing w:val="-4"/>
          <w:sz w:val="24"/>
          <w:szCs w:val="24"/>
        </w:rPr>
        <w:t xml:space="preserve"> </w:t>
      </w:r>
      <w:r w:rsidRPr="00A35F4B">
        <w:rPr>
          <w:sz w:val="24"/>
          <w:szCs w:val="24"/>
        </w:rPr>
        <w:t>Excluding</w:t>
      </w:r>
      <w:r w:rsidRPr="00A35F4B">
        <w:rPr>
          <w:spacing w:val="-3"/>
          <w:sz w:val="24"/>
          <w:szCs w:val="24"/>
        </w:rPr>
        <w:t xml:space="preserve"> </w:t>
      </w:r>
      <w:r w:rsidRPr="00A35F4B">
        <w:rPr>
          <w:sz w:val="24"/>
          <w:szCs w:val="24"/>
        </w:rPr>
        <w:t>students</w:t>
      </w:r>
      <w:r w:rsidRPr="00A35F4B">
        <w:rPr>
          <w:spacing w:val="-2"/>
          <w:sz w:val="24"/>
          <w:szCs w:val="24"/>
        </w:rPr>
        <w:t xml:space="preserve"> </w:t>
      </w:r>
      <w:r w:rsidRPr="00A35F4B">
        <w:rPr>
          <w:sz w:val="24"/>
          <w:szCs w:val="24"/>
        </w:rPr>
        <w:t>with</w:t>
      </w:r>
      <w:r w:rsidRPr="00A35F4B">
        <w:rPr>
          <w:spacing w:val="-4"/>
          <w:sz w:val="24"/>
          <w:szCs w:val="24"/>
        </w:rPr>
        <w:t xml:space="preserve"> </w:t>
      </w:r>
      <w:r w:rsidRPr="00A35F4B">
        <w:rPr>
          <w:sz w:val="24"/>
          <w:szCs w:val="24"/>
        </w:rPr>
        <w:t>disabilities</w:t>
      </w:r>
      <w:r w:rsidRPr="00A35F4B">
        <w:rPr>
          <w:spacing w:val="-3"/>
          <w:sz w:val="24"/>
          <w:szCs w:val="24"/>
        </w:rPr>
        <w:t xml:space="preserve"> </w:t>
      </w:r>
      <w:r w:rsidRPr="00A35F4B">
        <w:rPr>
          <w:sz w:val="24"/>
          <w:szCs w:val="24"/>
        </w:rPr>
        <w:t>from</w:t>
      </w:r>
      <w:r w:rsidRPr="00A35F4B">
        <w:rPr>
          <w:spacing w:val="-4"/>
          <w:sz w:val="24"/>
          <w:szCs w:val="24"/>
        </w:rPr>
        <w:t xml:space="preserve"> </w:t>
      </w:r>
      <w:r w:rsidRPr="00A35F4B">
        <w:rPr>
          <w:sz w:val="24"/>
          <w:szCs w:val="24"/>
        </w:rPr>
        <w:t>the</w:t>
      </w:r>
      <w:r w:rsidRPr="00A35F4B">
        <w:rPr>
          <w:spacing w:val="-3"/>
          <w:sz w:val="24"/>
          <w:szCs w:val="24"/>
        </w:rPr>
        <w:t xml:space="preserve"> </w:t>
      </w:r>
      <w:r w:rsidRPr="00A35F4B">
        <w:rPr>
          <w:sz w:val="24"/>
          <w:szCs w:val="24"/>
        </w:rPr>
        <w:t>culture</w:t>
      </w:r>
      <w:r w:rsidRPr="00A35F4B">
        <w:rPr>
          <w:spacing w:val="-3"/>
          <w:sz w:val="24"/>
          <w:szCs w:val="24"/>
        </w:rPr>
        <w:t xml:space="preserve"> </w:t>
      </w:r>
      <w:r w:rsidRPr="00A35F4B">
        <w:rPr>
          <w:sz w:val="24"/>
          <w:szCs w:val="24"/>
        </w:rPr>
        <w:t>of</w:t>
      </w:r>
      <w:r w:rsidRPr="00A35F4B">
        <w:rPr>
          <w:spacing w:val="-3"/>
          <w:sz w:val="24"/>
          <w:szCs w:val="24"/>
        </w:rPr>
        <w:t xml:space="preserve"> </w:t>
      </w:r>
      <w:r w:rsidRPr="00A35F4B">
        <w:rPr>
          <w:sz w:val="24"/>
          <w:szCs w:val="24"/>
        </w:rPr>
        <w:lastRenderedPageBreak/>
        <w:t xml:space="preserve">achievement: the case of the TIMSS, PIRLS, and PISA. </w:t>
      </w:r>
      <w:r w:rsidRPr="00A35F4B">
        <w:rPr>
          <w:i/>
          <w:sz w:val="24"/>
          <w:szCs w:val="24"/>
        </w:rPr>
        <w:t>Journal of Education Policy, 28</w:t>
      </w:r>
      <w:r w:rsidRPr="00A35F4B">
        <w:rPr>
          <w:sz w:val="24"/>
          <w:szCs w:val="24"/>
        </w:rPr>
        <w:t xml:space="preserve">(2), 1-15. </w:t>
      </w:r>
      <w:r w:rsidRPr="00A35F4B">
        <w:rPr>
          <w:spacing w:val="-2"/>
          <w:sz w:val="24"/>
          <w:szCs w:val="24"/>
        </w:rPr>
        <w:t>doi:10.1080/02680939.2012.708789</w:t>
      </w:r>
    </w:p>
    <w:p w14:paraId="2F880688" w14:textId="77777777" w:rsidR="00E31B3D" w:rsidRPr="00A35F4B" w:rsidRDefault="00B15AE0">
      <w:pPr>
        <w:spacing w:before="158" w:line="259" w:lineRule="auto"/>
        <w:ind w:left="840" w:right="321" w:hanging="721"/>
        <w:rPr>
          <w:sz w:val="24"/>
          <w:szCs w:val="24"/>
        </w:rPr>
      </w:pPr>
      <w:proofErr w:type="spellStart"/>
      <w:r w:rsidRPr="00A35F4B">
        <w:rPr>
          <w:sz w:val="24"/>
          <w:szCs w:val="24"/>
        </w:rPr>
        <w:t>Siperstein</w:t>
      </w:r>
      <w:proofErr w:type="spellEnd"/>
      <w:r w:rsidRPr="00A35F4B">
        <w:rPr>
          <w:sz w:val="24"/>
          <w:szCs w:val="24"/>
        </w:rPr>
        <w:t xml:space="preserve">, G. N., Parker, R. C., &amp; </w:t>
      </w:r>
      <w:proofErr w:type="spellStart"/>
      <w:r w:rsidRPr="00A35F4B">
        <w:rPr>
          <w:sz w:val="24"/>
          <w:szCs w:val="24"/>
        </w:rPr>
        <w:t>Drascher</w:t>
      </w:r>
      <w:proofErr w:type="spellEnd"/>
      <w:r w:rsidRPr="00A35F4B">
        <w:rPr>
          <w:sz w:val="24"/>
          <w:szCs w:val="24"/>
        </w:rPr>
        <w:t>, M. (2013). National snapshot of adults with intellectual</w:t>
      </w:r>
      <w:r w:rsidRPr="00A35F4B">
        <w:rPr>
          <w:spacing w:val="-4"/>
          <w:sz w:val="24"/>
          <w:szCs w:val="24"/>
        </w:rPr>
        <w:t xml:space="preserve"> </w:t>
      </w:r>
      <w:r w:rsidRPr="00A35F4B">
        <w:rPr>
          <w:sz w:val="24"/>
          <w:szCs w:val="24"/>
        </w:rPr>
        <w:t>disabilities</w:t>
      </w:r>
      <w:r w:rsidRPr="00A35F4B">
        <w:rPr>
          <w:spacing w:val="-5"/>
          <w:sz w:val="24"/>
          <w:szCs w:val="24"/>
        </w:rPr>
        <w:t xml:space="preserve"> </w:t>
      </w:r>
      <w:r w:rsidRPr="00A35F4B">
        <w:rPr>
          <w:sz w:val="24"/>
          <w:szCs w:val="24"/>
        </w:rPr>
        <w:t>in</w:t>
      </w:r>
      <w:r w:rsidRPr="00A35F4B">
        <w:rPr>
          <w:spacing w:val="-5"/>
          <w:sz w:val="24"/>
          <w:szCs w:val="24"/>
        </w:rPr>
        <w:t xml:space="preserve"> </w:t>
      </w:r>
      <w:r w:rsidRPr="00A35F4B">
        <w:rPr>
          <w:sz w:val="24"/>
          <w:szCs w:val="24"/>
        </w:rPr>
        <w:t>the</w:t>
      </w:r>
      <w:r w:rsidRPr="00A35F4B">
        <w:rPr>
          <w:spacing w:val="-4"/>
          <w:sz w:val="24"/>
          <w:szCs w:val="24"/>
        </w:rPr>
        <w:t xml:space="preserve"> </w:t>
      </w:r>
      <w:r w:rsidRPr="00A35F4B">
        <w:rPr>
          <w:sz w:val="24"/>
          <w:szCs w:val="24"/>
        </w:rPr>
        <w:t>labor</w:t>
      </w:r>
      <w:r w:rsidRPr="00A35F4B">
        <w:rPr>
          <w:spacing w:val="-4"/>
          <w:sz w:val="24"/>
          <w:szCs w:val="24"/>
        </w:rPr>
        <w:t xml:space="preserve"> </w:t>
      </w:r>
      <w:r w:rsidRPr="00A35F4B">
        <w:rPr>
          <w:sz w:val="24"/>
          <w:szCs w:val="24"/>
        </w:rPr>
        <w:t>force.</w:t>
      </w:r>
      <w:r w:rsidRPr="00A35F4B">
        <w:rPr>
          <w:spacing w:val="-4"/>
          <w:sz w:val="24"/>
          <w:szCs w:val="24"/>
        </w:rPr>
        <w:t xml:space="preserve"> </w:t>
      </w:r>
      <w:r w:rsidRPr="00A35F4B">
        <w:rPr>
          <w:i/>
          <w:sz w:val="24"/>
          <w:szCs w:val="24"/>
        </w:rPr>
        <w:t>Journal</w:t>
      </w:r>
      <w:r w:rsidRPr="00A35F4B">
        <w:rPr>
          <w:i/>
          <w:spacing w:val="-5"/>
          <w:sz w:val="24"/>
          <w:szCs w:val="24"/>
        </w:rPr>
        <w:t xml:space="preserve"> </w:t>
      </w:r>
      <w:r w:rsidRPr="00A35F4B">
        <w:rPr>
          <w:i/>
          <w:sz w:val="24"/>
          <w:szCs w:val="24"/>
        </w:rPr>
        <w:t>of</w:t>
      </w:r>
      <w:r w:rsidRPr="00A35F4B">
        <w:rPr>
          <w:i/>
          <w:spacing w:val="-4"/>
          <w:sz w:val="24"/>
          <w:szCs w:val="24"/>
        </w:rPr>
        <w:t xml:space="preserve"> </w:t>
      </w:r>
      <w:r w:rsidRPr="00A35F4B">
        <w:rPr>
          <w:i/>
          <w:sz w:val="24"/>
          <w:szCs w:val="24"/>
        </w:rPr>
        <w:t>Vocational</w:t>
      </w:r>
      <w:r w:rsidRPr="00A35F4B">
        <w:rPr>
          <w:i/>
          <w:spacing w:val="-3"/>
          <w:sz w:val="24"/>
          <w:szCs w:val="24"/>
        </w:rPr>
        <w:t xml:space="preserve"> </w:t>
      </w:r>
      <w:r w:rsidRPr="00A35F4B">
        <w:rPr>
          <w:i/>
          <w:sz w:val="24"/>
          <w:szCs w:val="24"/>
        </w:rPr>
        <w:t>Rehabilitation,</w:t>
      </w:r>
      <w:r w:rsidRPr="00A35F4B">
        <w:rPr>
          <w:i/>
          <w:spacing w:val="-4"/>
          <w:sz w:val="24"/>
          <w:szCs w:val="24"/>
        </w:rPr>
        <w:t xml:space="preserve"> </w:t>
      </w:r>
      <w:r w:rsidRPr="00A35F4B">
        <w:rPr>
          <w:i/>
          <w:sz w:val="24"/>
          <w:szCs w:val="24"/>
        </w:rPr>
        <w:t>39</w:t>
      </w:r>
      <w:r w:rsidRPr="00A35F4B">
        <w:rPr>
          <w:sz w:val="24"/>
          <w:szCs w:val="24"/>
        </w:rPr>
        <w:t xml:space="preserve">(3), </w:t>
      </w:r>
      <w:r w:rsidRPr="00A35F4B">
        <w:rPr>
          <w:spacing w:val="-2"/>
          <w:sz w:val="24"/>
          <w:szCs w:val="24"/>
        </w:rPr>
        <w:t>157-165.</w:t>
      </w:r>
    </w:p>
    <w:p w14:paraId="2F880689" w14:textId="77777777" w:rsidR="00E31B3D" w:rsidRPr="00A35F4B" w:rsidRDefault="00B15AE0">
      <w:pPr>
        <w:spacing w:before="19" w:line="434" w:lineRule="exact"/>
        <w:ind w:left="120" w:hanging="1"/>
        <w:rPr>
          <w:i/>
          <w:sz w:val="24"/>
          <w:szCs w:val="24"/>
        </w:rPr>
      </w:pPr>
      <w:r w:rsidRPr="00A35F4B">
        <w:rPr>
          <w:sz w:val="24"/>
          <w:szCs w:val="24"/>
        </w:rPr>
        <w:t>The</w:t>
      </w:r>
      <w:r w:rsidRPr="00A35F4B">
        <w:rPr>
          <w:spacing w:val="-3"/>
          <w:sz w:val="24"/>
          <w:szCs w:val="24"/>
        </w:rPr>
        <w:t xml:space="preserve"> </w:t>
      </w:r>
      <w:r w:rsidRPr="00A35F4B">
        <w:rPr>
          <w:sz w:val="24"/>
          <w:szCs w:val="24"/>
        </w:rPr>
        <w:t>Asquith</w:t>
      </w:r>
      <w:r w:rsidRPr="00A35F4B">
        <w:rPr>
          <w:spacing w:val="-4"/>
          <w:sz w:val="24"/>
          <w:szCs w:val="24"/>
        </w:rPr>
        <w:t xml:space="preserve"> </w:t>
      </w:r>
      <w:r w:rsidRPr="00A35F4B">
        <w:rPr>
          <w:sz w:val="24"/>
          <w:szCs w:val="24"/>
        </w:rPr>
        <w:t>Group.</w:t>
      </w:r>
      <w:r w:rsidRPr="00A35F4B">
        <w:rPr>
          <w:spacing w:val="-3"/>
          <w:sz w:val="24"/>
          <w:szCs w:val="24"/>
        </w:rPr>
        <w:t xml:space="preserve"> </w:t>
      </w:r>
      <w:r w:rsidRPr="00A35F4B">
        <w:rPr>
          <w:sz w:val="24"/>
          <w:szCs w:val="24"/>
        </w:rPr>
        <w:t>(2009).</w:t>
      </w:r>
      <w:r w:rsidRPr="00A35F4B">
        <w:rPr>
          <w:spacing w:val="-3"/>
          <w:sz w:val="24"/>
          <w:szCs w:val="24"/>
        </w:rPr>
        <w:t xml:space="preserve"> </w:t>
      </w:r>
      <w:r w:rsidRPr="00A35F4B">
        <w:rPr>
          <w:i/>
          <w:sz w:val="24"/>
          <w:szCs w:val="24"/>
        </w:rPr>
        <w:t>Pathway</w:t>
      </w:r>
      <w:r w:rsidRPr="00A35F4B">
        <w:rPr>
          <w:i/>
          <w:spacing w:val="-2"/>
          <w:sz w:val="24"/>
          <w:szCs w:val="24"/>
        </w:rPr>
        <w:t xml:space="preserve"> </w:t>
      </w:r>
      <w:r w:rsidRPr="00A35F4B">
        <w:rPr>
          <w:i/>
          <w:sz w:val="24"/>
          <w:szCs w:val="24"/>
        </w:rPr>
        <w:t>planning</w:t>
      </w:r>
      <w:r w:rsidRPr="00A35F4B">
        <w:rPr>
          <w:i/>
          <w:spacing w:val="-3"/>
          <w:sz w:val="24"/>
          <w:szCs w:val="24"/>
        </w:rPr>
        <w:t xml:space="preserve"> </w:t>
      </w:r>
      <w:r w:rsidRPr="00A35F4B">
        <w:rPr>
          <w:i/>
          <w:sz w:val="24"/>
          <w:szCs w:val="24"/>
        </w:rPr>
        <w:t>for</w:t>
      </w:r>
      <w:r w:rsidRPr="00A35F4B">
        <w:rPr>
          <w:i/>
          <w:spacing w:val="-3"/>
          <w:sz w:val="24"/>
          <w:szCs w:val="24"/>
        </w:rPr>
        <w:t xml:space="preserve"> </w:t>
      </w:r>
      <w:r w:rsidRPr="00A35F4B">
        <w:rPr>
          <w:i/>
          <w:sz w:val="24"/>
          <w:szCs w:val="24"/>
        </w:rPr>
        <w:t>young</w:t>
      </w:r>
      <w:r w:rsidRPr="00A35F4B">
        <w:rPr>
          <w:i/>
          <w:spacing w:val="-3"/>
          <w:sz w:val="24"/>
          <w:szCs w:val="24"/>
        </w:rPr>
        <w:t xml:space="preserve"> </w:t>
      </w:r>
      <w:r w:rsidRPr="00A35F4B">
        <w:rPr>
          <w:i/>
          <w:sz w:val="24"/>
          <w:szCs w:val="24"/>
        </w:rPr>
        <w:t>people</w:t>
      </w:r>
      <w:r w:rsidRPr="00A35F4B">
        <w:rPr>
          <w:i/>
          <w:spacing w:val="-3"/>
          <w:sz w:val="24"/>
          <w:szCs w:val="24"/>
        </w:rPr>
        <w:t xml:space="preserve"> </w:t>
      </w:r>
      <w:r w:rsidRPr="00A35F4B">
        <w:rPr>
          <w:i/>
          <w:sz w:val="24"/>
          <w:szCs w:val="24"/>
        </w:rPr>
        <w:t>with</w:t>
      </w:r>
      <w:r w:rsidRPr="00A35F4B">
        <w:rPr>
          <w:i/>
          <w:spacing w:val="-3"/>
          <w:sz w:val="24"/>
          <w:szCs w:val="24"/>
        </w:rPr>
        <w:t xml:space="preserve"> </w:t>
      </w:r>
      <w:r w:rsidRPr="00A35F4B">
        <w:rPr>
          <w:i/>
          <w:sz w:val="24"/>
          <w:szCs w:val="24"/>
        </w:rPr>
        <w:t>a</w:t>
      </w:r>
      <w:r w:rsidRPr="00A35F4B">
        <w:rPr>
          <w:i/>
          <w:spacing w:val="-4"/>
          <w:sz w:val="24"/>
          <w:szCs w:val="24"/>
        </w:rPr>
        <w:t xml:space="preserve"> </w:t>
      </w:r>
      <w:r w:rsidRPr="00A35F4B">
        <w:rPr>
          <w:i/>
          <w:sz w:val="24"/>
          <w:szCs w:val="24"/>
        </w:rPr>
        <w:t>disability</w:t>
      </w:r>
      <w:r w:rsidRPr="00A35F4B">
        <w:rPr>
          <w:sz w:val="24"/>
          <w:szCs w:val="24"/>
        </w:rPr>
        <w:t>.</w:t>
      </w:r>
      <w:r w:rsidRPr="00A35F4B">
        <w:rPr>
          <w:spacing w:val="-3"/>
          <w:sz w:val="24"/>
          <w:szCs w:val="24"/>
        </w:rPr>
        <w:t xml:space="preserve"> </w:t>
      </w:r>
      <w:r w:rsidRPr="00A35F4B">
        <w:rPr>
          <w:sz w:val="24"/>
          <w:szCs w:val="24"/>
        </w:rPr>
        <w:t xml:space="preserve">Melbourne. UN Committee on the Rights of Persons with Disabilities. (2016). </w:t>
      </w:r>
      <w:r w:rsidRPr="00A35F4B">
        <w:rPr>
          <w:i/>
          <w:sz w:val="24"/>
          <w:szCs w:val="24"/>
        </w:rPr>
        <w:t>General Comment No. 4</w:t>
      </w:r>
    </w:p>
    <w:p w14:paraId="2F88068A" w14:textId="77777777" w:rsidR="00E31B3D" w:rsidRPr="00A35F4B" w:rsidRDefault="00B15AE0">
      <w:pPr>
        <w:spacing w:line="233" w:lineRule="exact"/>
        <w:ind w:left="840"/>
        <w:rPr>
          <w:sz w:val="24"/>
          <w:szCs w:val="24"/>
        </w:rPr>
      </w:pPr>
      <w:r w:rsidRPr="00A35F4B">
        <w:rPr>
          <w:i/>
          <w:sz w:val="24"/>
          <w:szCs w:val="24"/>
        </w:rPr>
        <w:t>Article</w:t>
      </w:r>
      <w:r w:rsidRPr="00A35F4B">
        <w:rPr>
          <w:i/>
          <w:spacing w:val="-8"/>
          <w:sz w:val="24"/>
          <w:szCs w:val="24"/>
        </w:rPr>
        <w:t xml:space="preserve"> </w:t>
      </w:r>
      <w:r w:rsidRPr="00A35F4B">
        <w:rPr>
          <w:i/>
          <w:sz w:val="24"/>
          <w:szCs w:val="24"/>
        </w:rPr>
        <w:t>24:</w:t>
      </w:r>
      <w:r w:rsidRPr="00A35F4B">
        <w:rPr>
          <w:i/>
          <w:spacing w:val="-8"/>
          <w:sz w:val="24"/>
          <w:szCs w:val="24"/>
        </w:rPr>
        <w:t xml:space="preserve"> </w:t>
      </w:r>
      <w:r w:rsidRPr="00A35F4B">
        <w:rPr>
          <w:i/>
          <w:sz w:val="24"/>
          <w:szCs w:val="24"/>
        </w:rPr>
        <w:t>Right</w:t>
      </w:r>
      <w:r w:rsidRPr="00A35F4B">
        <w:rPr>
          <w:i/>
          <w:spacing w:val="-8"/>
          <w:sz w:val="24"/>
          <w:szCs w:val="24"/>
        </w:rPr>
        <w:t xml:space="preserve"> </w:t>
      </w:r>
      <w:r w:rsidRPr="00A35F4B">
        <w:rPr>
          <w:i/>
          <w:sz w:val="24"/>
          <w:szCs w:val="24"/>
        </w:rPr>
        <w:t>to</w:t>
      </w:r>
      <w:r w:rsidRPr="00A35F4B">
        <w:rPr>
          <w:i/>
          <w:spacing w:val="-8"/>
          <w:sz w:val="24"/>
          <w:szCs w:val="24"/>
        </w:rPr>
        <w:t xml:space="preserve"> </w:t>
      </w:r>
      <w:r w:rsidRPr="00A35F4B">
        <w:rPr>
          <w:i/>
          <w:sz w:val="24"/>
          <w:szCs w:val="24"/>
        </w:rPr>
        <w:t>inclusive</w:t>
      </w:r>
      <w:r w:rsidRPr="00A35F4B">
        <w:rPr>
          <w:i/>
          <w:spacing w:val="-8"/>
          <w:sz w:val="24"/>
          <w:szCs w:val="24"/>
        </w:rPr>
        <w:t xml:space="preserve"> </w:t>
      </w:r>
      <w:r w:rsidRPr="00A35F4B">
        <w:rPr>
          <w:i/>
          <w:sz w:val="24"/>
          <w:szCs w:val="24"/>
        </w:rPr>
        <w:t>education,</w:t>
      </w:r>
      <w:r w:rsidRPr="00A35F4B">
        <w:rPr>
          <w:i/>
          <w:spacing w:val="-8"/>
          <w:sz w:val="24"/>
          <w:szCs w:val="24"/>
        </w:rPr>
        <w:t xml:space="preserve"> </w:t>
      </w:r>
      <w:r w:rsidRPr="00A35F4B">
        <w:rPr>
          <w:i/>
          <w:sz w:val="24"/>
          <w:szCs w:val="24"/>
        </w:rPr>
        <w:t>2</w:t>
      </w:r>
      <w:r w:rsidRPr="00A35F4B">
        <w:rPr>
          <w:i/>
          <w:spacing w:val="-8"/>
          <w:sz w:val="24"/>
          <w:szCs w:val="24"/>
        </w:rPr>
        <w:t xml:space="preserve"> </w:t>
      </w:r>
      <w:r w:rsidRPr="00A35F4B">
        <w:rPr>
          <w:i/>
          <w:sz w:val="24"/>
          <w:szCs w:val="24"/>
        </w:rPr>
        <w:t>September</w:t>
      </w:r>
      <w:r w:rsidRPr="00A35F4B">
        <w:rPr>
          <w:i/>
          <w:spacing w:val="-8"/>
          <w:sz w:val="24"/>
          <w:szCs w:val="24"/>
        </w:rPr>
        <w:t xml:space="preserve"> </w:t>
      </w:r>
      <w:r w:rsidRPr="00A35F4B">
        <w:rPr>
          <w:i/>
          <w:sz w:val="24"/>
          <w:szCs w:val="24"/>
        </w:rPr>
        <w:t>2016,</w:t>
      </w:r>
      <w:r w:rsidRPr="00A35F4B">
        <w:rPr>
          <w:i/>
          <w:spacing w:val="-9"/>
          <w:sz w:val="24"/>
          <w:szCs w:val="24"/>
        </w:rPr>
        <w:t xml:space="preserve"> </w:t>
      </w:r>
      <w:r w:rsidRPr="00A35F4B">
        <w:rPr>
          <w:i/>
          <w:sz w:val="24"/>
          <w:szCs w:val="24"/>
        </w:rPr>
        <w:t>CRPD/C/GC/4</w:t>
      </w:r>
      <w:r w:rsidRPr="00A35F4B">
        <w:rPr>
          <w:sz w:val="24"/>
          <w:szCs w:val="24"/>
        </w:rPr>
        <w:t>.</w:t>
      </w:r>
      <w:r w:rsidRPr="00A35F4B">
        <w:rPr>
          <w:spacing w:val="-8"/>
          <w:sz w:val="24"/>
          <w:szCs w:val="24"/>
        </w:rPr>
        <w:t xml:space="preserve"> </w:t>
      </w:r>
      <w:r w:rsidRPr="00A35F4B">
        <w:rPr>
          <w:spacing w:val="-2"/>
          <w:sz w:val="24"/>
          <w:szCs w:val="24"/>
        </w:rPr>
        <w:t>Retrieved</w:t>
      </w:r>
    </w:p>
    <w:p w14:paraId="2F88068B" w14:textId="77777777" w:rsidR="00E31B3D" w:rsidRPr="00A35F4B" w:rsidRDefault="00B15AE0">
      <w:pPr>
        <w:spacing w:before="19"/>
        <w:ind w:left="841"/>
        <w:rPr>
          <w:sz w:val="24"/>
          <w:szCs w:val="24"/>
        </w:rPr>
      </w:pPr>
      <w:r w:rsidRPr="00A35F4B">
        <w:rPr>
          <w:sz w:val="24"/>
          <w:szCs w:val="24"/>
        </w:rPr>
        <w:t>from</w:t>
      </w:r>
      <w:r w:rsidRPr="00A35F4B">
        <w:rPr>
          <w:spacing w:val="-6"/>
          <w:sz w:val="24"/>
          <w:szCs w:val="24"/>
        </w:rPr>
        <w:t xml:space="preserve"> </w:t>
      </w:r>
      <w:hyperlink r:id="rId34">
        <w:r w:rsidRPr="00A35F4B">
          <w:rPr>
            <w:color w:val="0562C1"/>
            <w:spacing w:val="-2"/>
            <w:sz w:val="24"/>
            <w:szCs w:val="24"/>
            <w:u w:val="single" w:color="0562C1"/>
          </w:rPr>
          <w:t>http://www.ohchr.org/EN/HRBodies/CRPD/Pages/GC.aspx</w:t>
        </w:r>
      </w:hyperlink>
    </w:p>
    <w:p w14:paraId="2F88068C" w14:textId="77777777" w:rsidR="00E31B3D" w:rsidRPr="00A35F4B" w:rsidRDefault="00E31B3D">
      <w:pPr>
        <w:rPr>
          <w:sz w:val="24"/>
          <w:szCs w:val="24"/>
        </w:rPr>
        <w:sectPr w:rsidR="00E31B3D" w:rsidRPr="00A35F4B">
          <w:pgSz w:w="11910" w:h="16840"/>
          <w:pgMar w:top="1160" w:right="1340" w:bottom="1200" w:left="1320" w:header="713" w:footer="1000" w:gutter="0"/>
          <w:cols w:space="720"/>
        </w:sectPr>
      </w:pPr>
    </w:p>
    <w:p w14:paraId="2F88068D" w14:textId="77777777" w:rsidR="00E31B3D" w:rsidRPr="00A35F4B" w:rsidRDefault="00E31B3D">
      <w:pPr>
        <w:pStyle w:val="BodyText"/>
        <w:spacing w:before="8"/>
        <w:ind w:left="0"/>
        <w:rPr>
          <w:sz w:val="16"/>
          <w:szCs w:val="28"/>
        </w:rPr>
      </w:pPr>
    </w:p>
    <w:p w14:paraId="2F88068E" w14:textId="77777777" w:rsidR="00E31B3D" w:rsidRPr="00A35F4B" w:rsidRDefault="00B15AE0">
      <w:pPr>
        <w:spacing w:before="92" w:line="259" w:lineRule="auto"/>
        <w:ind w:left="840" w:right="186" w:hanging="721"/>
        <w:rPr>
          <w:sz w:val="24"/>
          <w:szCs w:val="24"/>
        </w:rPr>
      </w:pPr>
      <w:r w:rsidRPr="00A35F4B">
        <w:rPr>
          <w:sz w:val="24"/>
          <w:szCs w:val="24"/>
        </w:rPr>
        <w:t>Victorian</w:t>
      </w:r>
      <w:r w:rsidRPr="00A35F4B">
        <w:rPr>
          <w:spacing w:val="-3"/>
          <w:sz w:val="24"/>
          <w:szCs w:val="24"/>
        </w:rPr>
        <w:t xml:space="preserve"> </w:t>
      </w:r>
      <w:r w:rsidRPr="00A35F4B">
        <w:rPr>
          <w:sz w:val="24"/>
          <w:szCs w:val="24"/>
        </w:rPr>
        <w:t>Equal,</w:t>
      </w:r>
      <w:r w:rsidRPr="00A35F4B">
        <w:rPr>
          <w:spacing w:val="-3"/>
          <w:sz w:val="24"/>
          <w:szCs w:val="24"/>
        </w:rPr>
        <w:t xml:space="preserve"> </w:t>
      </w:r>
      <w:r w:rsidRPr="00A35F4B">
        <w:rPr>
          <w:sz w:val="24"/>
          <w:szCs w:val="24"/>
        </w:rPr>
        <w:t>O.,</w:t>
      </w:r>
      <w:r w:rsidRPr="00A35F4B">
        <w:rPr>
          <w:spacing w:val="-3"/>
          <w:sz w:val="24"/>
          <w:szCs w:val="24"/>
        </w:rPr>
        <w:t xml:space="preserve"> </w:t>
      </w:r>
      <w:r w:rsidRPr="00A35F4B">
        <w:rPr>
          <w:sz w:val="24"/>
          <w:szCs w:val="24"/>
        </w:rPr>
        <w:t>&amp;</w:t>
      </w:r>
      <w:r w:rsidRPr="00A35F4B">
        <w:rPr>
          <w:spacing w:val="-4"/>
          <w:sz w:val="24"/>
          <w:szCs w:val="24"/>
        </w:rPr>
        <w:t xml:space="preserve"> </w:t>
      </w:r>
      <w:r w:rsidRPr="00A35F4B">
        <w:rPr>
          <w:sz w:val="24"/>
          <w:szCs w:val="24"/>
        </w:rPr>
        <w:t>Human</w:t>
      </w:r>
      <w:r w:rsidRPr="00A35F4B">
        <w:rPr>
          <w:spacing w:val="-3"/>
          <w:sz w:val="24"/>
          <w:szCs w:val="24"/>
        </w:rPr>
        <w:t xml:space="preserve"> </w:t>
      </w:r>
      <w:r w:rsidRPr="00A35F4B">
        <w:rPr>
          <w:sz w:val="24"/>
          <w:szCs w:val="24"/>
        </w:rPr>
        <w:t>Rights,</w:t>
      </w:r>
      <w:r w:rsidRPr="00A35F4B">
        <w:rPr>
          <w:spacing w:val="-3"/>
          <w:sz w:val="24"/>
          <w:szCs w:val="24"/>
        </w:rPr>
        <w:t xml:space="preserve"> </w:t>
      </w:r>
      <w:r w:rsidRPr="00A35F4B">
        <w:rPr>
          <w:sz w:val="24"/>
          <w:szCs w:val="24"/>
        </w:rPr>
        <w:t>C.</w:t>
      </w:r>
      <w:r w:rsidRPr="00A35F4B">
        <w:rPr>
          <w:spacing w:val="-3"/>
          <w:sz w:val="24"/>
          <w:szCs w:val="24"/>
        </w:rPr>
        <w:t xml:space="preserve"> </w:t>
      </w:r>
      <w:r w:rsidRPr="00A35F4B">
        <w:rPr>
          <w:sz w:val="24"/>
          <w:szCs w:val="24"/>
        </w:rPr>
        <w:t>(2012).</w:t>
      </w:r>
      <w:r w:rsidRPr="00A35F4B">
        <w:rPr>
          <w:spacing w:val="-3"/>
          <w:sz w:val="24"/>
          <w:szCs w:val="24"/>
        </w:rPr>
        <w:t xml:space="preserve"> </w:t>
      </w:r>
      <w:r w:rsidRPr="00A35F4B">
        <w:rPr>
          <w:i/>
          <w:sz w:val="24"/>
          <w:szCs w:val="24"/>
        </w:rPr>
        <w:t>Held</w:t>
      </w:r>
      <w:r w:rsidRPr="00A35F4B">
        <w:rPr>
          <w:i/>
          <w:spacing w:val="-3"/>
          <w:sz w:val="24"/>
          <w:szCs w:val="24"/>
        </w:rPr>
        <w:t xml:space="preserve"> </w:t>
      </w:r>
      <w:r w:rsidRPr="00A35F4B">
        <w:rPr>
          <w:i/>
          <w:sz w:val="24"/>
          <w:szCs w:val="24"/>
        </w:rPr>
        <w:t>back</w:t>
      </w:r>
      <w:r w:rsidRPr="00A35F4B">
        <w:rPr>
          <w:i/>
          <w:spacing w:val="-3"/>
          <w:sz w:val="24"/>
          <w:szCs w:val="24"/>
        </w:rPr>
        <w:t xml:space="preserve"> </w:t>
      </w:r>
      <w:r w:rsidRPr="00A35F4B">
        <w:rPr>
          <w:i/>
          <w:sz w:val="24"/>
          <w:szCs w:val="24"/>
        </w:rPr>
        <w:t>the</w:t>
      </w:r>
      <w:r w:rsidRPr="00A35F4B">
        <w:rPr>
          <w:i/>
          <w:spacing w:val="-3"/>
          <w:sz w:val="24"/>
          <w:szCs w:val="24"/>
        </w:rPr>
        <w:t xml:space="preserve"> </w:t>
      </w:r>
      <w:r w:rsidRPr="00A35F4B">
        <w:rPr>
          <w:i/>
          <w:sz w:val="24"/>
          <w:szCs w:val="24"/>
        </w:rPr>
        <w:t>experiences</w:t>
      </w:r>
      <w:r w:rsidRPr="00A35F4B">
        <w:rPr>
          <w:i/>
          <w:spacing w:val="-2"/>
          <w:sz w:val="24"/>
          <w:szCs w:val="24"/>
        </w:rPr>
        <w:t xml:space="preserve"> </w:t>
      </w:r>
      <w:r w:rsidRPr="00A35F4B">
        <w:rPr>
          <w:i/>
          <w:sz w:val="24"/>
          <w:szCs w:val="24"/>
        </w:rPr>
        <w:t>of</w:t>
      </w:r>
      <w:r w:rsidRPr="00A35F4B">
        <w:rPr>
          <w:i/>
          <w:spacing w:val="-3"/>
          <w:sz w:val="24"/>
          <w:szCs w:val="24"/>
        </w:rPr>
        <w:t xml:space="preserve"> </w:t>
      </w:r>
      <w:r w:rsidRPr="00A35F4B">
        <w:rPr>
          <w:i/>
          <w:sz w:val="24"/>
          <w:szCs w:val="24"/>
        </w:rPr>
        <w:t>students</w:t>
      </w:r>
      <w:r w:rsidRPr="00A35F4B">
        <w:rPr>
          <w:i/>
          <w:spacing w:val="-3"/>
          <w:sz w:val="24"/>
          <w:szCs w:val="24"/>
        </w:rPr>
        <w:t xml:space="preserve"> </w:t>
      </w:r>
      <w:r w:rsidRPr="00A35F4B">
        <w:rPr>
          <w:i/>
          <w:sz w:val="24"/>
          <w:szCs w:val="24"/>
        </w:rPr>
        <w:t>with disabilities in Victorian schools</w:t>
      </w:r>
      <w:r w:rsidRPr="00A35F4B">
        <w:rPr>
          <w:sz w:val="24"/>
          <w:szCs w:val="24"/>
        </w:rPr>
        <w:t xml:space="preserve">. Carlton, Vic.: Carlton, </w:t>
      </w:r>
      <w:proofErr w:type="gramStart"/>
      <w:r w:rsidRPr="00A35F4B">
        <w:rPr>
          <w:sz w:val="24"/>
          <w:szCs w:val="24"/>
        </w:rPr>
        <w:t>Vic. :</w:t>
      </w:r>
      <w:proofErr w:type="gramEnd"/>
      <w:r w:rsidRPr="00A35F4B">
        <w:rPr>
          <w:sz w:val="24"/>
          <w:szCs w:val="24"/>
        </w:rPr>
        <w:t xml:space="preserve"> Victorian Equal Opportunity and Human Rights Commission.</w:t>
      </w:r>
    </w:p>
    <w:p w14:paraId="2F88068F" w14:textId="77777777" w:rsidR="00E31B3D" w:rsidRPr="00A35F4B" w:rsidRDefault="00B15AE0">
      <w:pPr>
        <w:spacing w:before="160" w:line="259" w:lineRule="auto"/>
        <w:ind w:left="841" w:hanging="721"/>
        <w:rPr>
          <w:sz w:val="24"/>
          <w:szCs w:val="24"/>
        </w:rPr>
      </w:pPr>
      <w:r w:rsidRPr="00A35F4B">
        <w:rPr>
          <w:sz w:val="24"/>
          <w:szCs w:val="24"/>
        </w:rPr>
        <w:t>Victorian</w:t>
      </w:r>
      <w:r w:rsidRPr="00A35F4B">
        <w:rPr>
          <w:spacing w:val="-4"/>
          <w:sz w:val="24"/>
          <w:szCs w:val="24"/>
        </w:rPr>
        <w:t xml:space="preserve"> </w:t>
      </w:r>
      <w:r w:rsidRPr="00A35F4B">
        <w:rPr>
          <w:sz w:val="24"/>
          <w:szCs w:val="24"/>
        </w:rPr>
        <w:t>Equal</w:t>
      </w:r>
      <w:r w:rsidRPr="00A35F4B">
        <w:rPr>
          <w:spacing w:val="-4"/>
          <w:sz w:val="24"/>
          <w:szCs w:val="24"/>
        </w:rPr>
        <w:t xml:space="preserve"> </w:t>
      </w:r>
      <w:r w:rsidRPr="00A35F4B">
        <w:rPr>
          <w:sz w:val="24"/>
          <w:szCs w:val="24"/>
        </w:rPr>
        <w:t>Opportunity</w:t>
      </w:r>
      <w:r w:rsidRPr="00A35F4B">
        <w:rPr>
          <w:spacing w:val="-5"/>
          <w:sz w:val="24"/>
          <w:szCs w:val="24"/>
        </w:rPr>
        <w:t xml:space="preserve"> </w:t>
      </w:r>
      <w:r w:rsidRPr="00A35F4B">
        <w:rPr>
          <w:sz w:val="24"/>
          <w:szCs w:val="24"/>
        </w:rPr>
        <w:t>and</w:t>
      </w:r>
      <w:r w:rsidRPr="00A35F4B">
        <w:rPr>
          <w:spacing w:val="-4"/>
          <w:sz w:val="24"/>
          <w:szCs w:val="24"/>
        </w:rPr>
        <w:t xml:space="preserve"> </w:t>
      </w:r>
      <w:r w:rsidRPr="00A35F4B">
        <w:rPr>
          <w:sz w:val="24"/>
          <w:szCs w:val="24"/>
        </w:rPr>
        <w:t>Human</w:t>
      </w:r>
      <w:r w:rsidRPr="00A35F4B">
        <w:rPr>
          <w:spacing w:val="-4"/>
          <w:sz w:val="24"/>
          <w:szCs w:val="24"/>
        </w:rPr>
        <w:t xml:space="preserve"> </w:t>
      </w:r>
      <w:r w:rsidRPr="00A35F4B">
        <w:rPr>
          <w:sz w:val="24"/>
          <w:szCs w:val="24"/>
        </w:rPr>
        <w:t>Rights</w:t>
      </w:r>
      <w:r w:rsidRPr="00A35F4B">
        <w:rPr>
          <w:spacing w:val="-3"/>
          <w:sz w:val="24"/>
          <w:szCs w:val="24"/>
        </w:rPr>
        <w:t xml:space="preserve"> </w:t>
      </w:r>
      <w:r w:rsidRPr="00A35F4B">
        <w:rPr>
          <w:sz w:val="24"/>
          <w:szCs w:val="24"/>
        </w:rPr>
        <w:t>Commission.</w:t>
      </w:r>
      <w:r w:rsidRPr="00A35F4B">
        <w:rPr>
          <w:spacing w:val="-4"/>
          <w:sz w:val="24"/>
          <w:szCs w:val="24"/>
        </w:rPr>
        <w:t xml:space="preserve"> </w:t>
      </w:r>
      <w:r w:rsidRPr="00A35F4B">
        <w:rPr>
          <w:sz w:val="24"/>
          <w:szCs w:val="24"/>
        </w:rPr>
        <w:t>(2012).</w:t>
      </w:r>
      <w:r w:rsidRPr="00A35F4B">
        <w:rPr>
          <w:spacing w:val="-4"/>
          <w:sz w:val="24"/>
          <w:szCs w:val="24"/>
        </w:rPr>
        <w:t xml:space="preserve"> </w:t>
      </w:r>
      <w:r w:rsidRPr="00A35F4B">
        <w:rPr>
          <w:i/>
          <w:sz w:val="24"/>
          <w:szCs w:val="24"/>
        </w:rPr>
        <w:t>Held</w:t>
      </w:r>
      <w:r w:rsidRPr="00A35F4B">
        <w:rPr>
          <w:i/>
          <w:spacing w:val="-4"/>
          <w:sz w:val="24"/>
          <w:szCs w:val="24"/>
        </w:rPr>
        <w:t xml:space="preserve"> </w:t>
      </w:r>
      <w:r w:rsidRPr="00A35F4B">
        <w:rPr>
          <w:i/>
          <w:sz w:val="24"/>
          <w:szCs w:val="24"/>
        </w:rPr>
        <w:t>back</w:t>
      </w:r>
      <w:r w:rsidRPr="00A35F4B">
        <w:rPr>
          <w:i/>
          <w:spacing w:val="-4"/>
          <w:sz w:val="24"/>
          <w:szCs w:val="24"/>
        </w:rPr>
        <w:t xml:space="preserve"> </w:t>
      </w:r>
      <w:r w:rsidRPr="00A35F4B">
        <w:rPr>
          <w:i/>
          <w:sz w:val="24"/>
          <w:szCs w:val="24"/>
        </w:rPr>
        <w:t>the experiences of students with disabilities in Victorian schools</w:t>
      </w:r>
      <w:r w:rsidRPr="00A35F4B">
        <w:rPr>
          <w:sz w:val="24"/>
          <w:szCs w:val="24"/>
        </w:rPr>
        <w:t>. Carlton, Vic.</w:t>
      </w:r>
    </w:p>
    <w:p w14:paraId="2F880690" w14:textId="77777777" w:rsidR="00E31B3D" w:rsidRPr="00A35F4B" w:rsidRDefault="00B15AE0">
      <w:pPr>
        <w:spacing w:before="159" w:line="259" w:lineRule="auto"/>
        <w:ind w:left="841" w:hanging="720"/>
        <w:rPr>
          <w:sz w:val="24"/>
          <w:szCs w:val="24"/>
        </w:rPr>
      </w:pPr>
      <w:r w:rsidRPr="00A35F4B">
        <w:rPr>
          <w:sz w:val="24"/>
          <w:szCs w:val="24"/>
        </w:rPr>
        <w:t>Victorian</w:t>
      </w:r>
      <w:r w:rsidRPr="00A35F4B">
        <w:rPr>
          <w:spacing w:val="-3"/>
          <w:sz w:val="24"/>
          <w:szCs w:val="24"/>
        </w:rPr>
        <w:t xml:space="preserve"> </w:t>
      </w:r>
      <w:r w:rsidRPr="00A35F4B">
        <w:rPr>
          <w:sz w:val="24"/>
          <w:szCs w:val="24"/>
        </w:rPr>
        <w:t>Public</w:t>
      </w:r>
      <w:r w:rsidRPr="00A35F4B">
        <w:rPr>
          <w:spacing w:val="-3"/>
          <w:sz w:val="24"/>
          <w:szCs w:val="24"/>
        </w:rPr>
        <w:t xml:space="preserve"> </w:t>
      </w:r>
      <w:r w:rsidRPr="00A35F4B">
        <w:rPr>
          <w:sz w:val="24"/>
          <w:szCs w:val="24"/>
        </w:rPr>
        <w:t>Sector</w:t>
      </w:r>
      <w:r w:rsidRPr="00A35F4B">
        <w:rPr>
          <w:spacing w:val="-5"/>
          <w:sz w:val="24"/>
          <w:szCs w:val="24"/>
        </w:rPr>
        <w:t xml:space="preserve"> </w:t>
      </w:r>
      <w:r w:rsidRPr="00A35F4B">
        <w:rPr>
          <w:sz w:val="24"/>
          <w:szCs w:val="24"/>
        </w:rPr>
        <w:t>Commission</w:t>
      </w:r>
      <w:r w:rsidRPr="00A35F4B">
        <w:rPr>
          <w:spacing w:val="-4"/>
          <w:sz w:val="24"/>
          <w:szCs w:val="24"/>
        </w:rPr>
        <w:t xml:space="preserve"> </w:t>
      </w:r>
      <w:r w:rsidRPr="00A35F4B">
        <w:rPr>
          <w:sz w:val="24"/>
          <w:szCs w:val="24"/>
        </w:rPr>
        <w:t>(2018)</w:t>
      </w:r>
      <w:r w:rsidRPr="00A35F4B">
        <w:rPr>
          <w:spacing w:val="-3"/>
          <w:sz w:val="24"/>
          <w:szCs w:val="24"/>
        </w:rPr>
        <w:t xml:space="preserve"> </w:t>
      </w:r>
      <w:r w:rsidRPr="00A35F4B">
        <w:rPr>
          <w:sz w:val="24"/>
          <w:szCs w:val="24"/>
        </w:rPr>
        <w:t>The</w:t>
      </w:r>
      <w:r w:rsidRPr="00A35F4B">
        <w:rPr>
          <w:spacing w:val="-3"/>
          <w:sz w:val="24"/>
          <w:szCs w:val="24"/>
        </w:rPr>
        <w:t xml:space="preserve"> </w:t>
      </w:r>
      <w:r w:rsidRPr="00A35F4B">
        <w:rPr>
          <w:sz w:val="24"/>
          <w:szCs w:val="24"/>
        </w:rPr>
        <w:t>State</w:t>
      </w:r>
      <w:r w:rsidRPr="00A35F4B">
        <w:rPr>
          <w:spacing w:val="-3"/>
          <w:sz w:val="24"/>
          <w:szCs w:val="24"/>
        </w:rPr>
        <w:t xml:space="preserve"> </w:t>
      </w:r>
      <w:r w:rsidRPr="00A35F4B">
        <w:rPr>
          <w:sz w:val="24"/>
          <w:szCs w:val="24"/>
        </w:rPr>
        <w:t>of</w:t>
      </w:r>
      <w:r w:rsidRPr="00A35F4B">
        <w:rPr>
          <w:spacing w:val="-3"/>
          <w:sz w:val="24"/>
          <w:szCs w:val="24"/>
        </w:rPr>
        <w:t xml:space="preserve"> </w:t>
      </w:r>
      <w:r w:rsidRPr="00A35F4B">
        <w:rPr>
          <w:sz w:val="24"/>
          <w:szCs w:val="24"/>
        </w:rPr>
        <w:t>the</w:t>
      </w:r>
      <w:r w:rsidRPr="00A35F4B">
        <w:rPr>
          <w:spacing w:val="-3"/>
          <w:sz w:val="24"/>
          <w:szCs w:val="24"/>
        </w:rPr>
        <w:t xml:space="preserve"> </w:t>
      </w:r>
      <w:r w:rsidRPr="00A35F4B">
        <w:rPr>
          <w:sz w:val="24"/>
          <w:szCs w:val="24"/>
        </w:rPr>
        <w:t>Public</w:t>
      </w:r>
      <w:r w:rsidRPr="00A35F4B">
        <w:rPr>
          <w:spacing w:val="-3"/>
          <w:sz w:val="24"/>
          <w:szCs w:val="24"/>
        </w:rPr>
        <w:t xml:space="preserve"> </w:t>
      </w:r>
      <w:r w:rsidRPr="00A35F4B">
        <w:rPr>
          <w:sz w:val="24"/>
          <w:szCs w:val="24"/>
        </w:rPr>
        <w:t>Sector</w:t>
      </w:r>
      <w:r w:rsidRPr="00A35F4B">
        <w:rPr>
          <w:spacing w:val="-3"/>
          <w:sz w:val="24"/>
          <w:szCs w:val="24"/>
        </w:rPr>
        <w:t xml:space="preserve"> </w:t>
      </w:r>
      <w:r w:rsidRPr="00A35F4B">
        <w:rPr>
          <w:sz w:val="24"/>
          <w:szCs w:val="24"/>
        </w:rPr>
        <w:t>in</w:t>
      </w:r>
      <w:r w:rsidRPr="00A35F4B">
        <w:rPr>
          <w:spacing w:val="-3"/>
          <w:sz w:val="24"/>
          <w:szCs w:val="24"/>
        </w:rPr>
        <w:t xml:space="preserve"> </w:t>
      </w:r>
      <w:r w:rsidRPr="00A35F4B">
        <w:rPr>
          <w:sz w:val="24"/>
          <w:szCs w:val="24"/>
        </w:rPr>
        <w:t>Victoria</w:t>
      </w:r>
      <w:r w:rsidRPr="00A35F4B">
        <w:rPr>
          <w:spacing w:val="-5"/>
          <w:sz w:val="24"/>
          <w:szCs w:val="24"/>
        </w:rPr>
        <w:t xml:space="preserve"> </w:t>
      </w:r>
      <w:r w:rsidRPr="00A35F4B">
        <w:rPr>
          <w:sz w:val="24"/>
          <w:szCs w:val="24"/>
        </w:rPr>
        <w:t>2017- 2018, p76 and p89.</w:t>
      </w:r>
    </w:p>
    <w:p w14:paraId="2F880691" w14:textId="77777777" w:rsidR="00E31B3D" w:rsidRPr="00A35F4B" w:rsidRDefault="00B15AE0">
      <w:pPr>
        <w:spacing w:before="160" w:line="259" w:lineRule="auto"/>
        <w:ind w:left="842" w:hanging="721"/>
        <w:rPr>
          <w:sz w:val="24"/>
          <w:szCs w:val="24"/>
        </w:rPr>
      </w:pPr>
      <w:r w:rsidRPr="00A35F4B">
        <w:rPr>
          <w:sz w:val="24"/>
          <w:szCs w:val="24"/>
        </w:rPr>
        <w:t>Wakeford,</w:t>
      </w:r>
      <w:r w:rsidRPr="00A35F4B">
        <w:rPr>
          <w:spacing w:val="-4"/>
          <w:sz w:val="24"/>
          <w:szCs w:val="24"/>
        </w:rPr>
        <w:t xml:space="preserve"> </w:t>
      </w:r>
      <w:r w:rsidRPr="00A35F4B">
        <w:rPr>
          <w:sz w:val="24"/>
          <w:szCs w:val="24"/>
        </w:rPr>
        <w:t>M.</w:t>
      </w:r>
      <w:r w:rsidRPr="00A35F4B">
        <w:rPr>
          <w:spacing w:val="-3"/>
          <w:sz w:val="24"/>
          <w:szCs w:val="24"/>
        </w:rPr>
        <w:t xml:space="preserve"> </w:t>
      </w:r>
      <w:r w:rsidRPr="00A35F4B">
        <w:rPr>
          <w:sz w:val="24"/>
          <w:szCs w:val="24"/>
        </w:rPr>
        <w:t>(2016).</w:t>
      </w:r>
      <w:r w:rsidRPr="00A35F4B">
        <w:rPr>
          <w:spacing w:val="-3"/>
          <w:sz w:val="24"/>
          <w:szCs w:val="24"/>
        </w:rPr>
        <w:t xml:space="preserve"> </w:t>
      </w:r>
      <w:r w:rsidRPr="00A35F4B">
        <w:rPr>
          <w:i/>
          <w:sz w:val="24"/>
          <w:szCs w:val="24"/>
        </w:rPr>
        <w:t>Does</w:t>
      </w:r>
      <w:r w:rsidRPr="00A35F4B">
        <w:rPr>
          <w:i/>
          <w:spacing w:val="-3"/>
          <w:sz w:val="24"/>
          <w:szCs w:val="24"/>
        </w:rPr>
        <w:t xml:space="preserve"> </w:t>
      </w:r>
      <w:r w:rsidRPr="00A35F4B">
        <w:rPr>
          <w:i/>
          <w:sz w:val="24"/>
          <w:szCs w:val="24"/>
        </w:rPr>
        <w:t>training</w:t>
      </w:r>
      <w:r w:rsidRPr="00A35F4B">
        <w:rPr>
          <w:i/>
          <w:spacing w:val="-4"/>
          <w:sz w:val="24"/>
          <w:szCs w:val="24"/>
        </w:rPr>
        <w:t xml:space="preserve"> </w:t>
      </w:r>
      <w:r w:rsidRPr="00A35F4B">
        <w:rPr>
          <w:i/>
          <w:sz w:val="24"/>
          <w:szCs w:val="24"/>
        </w:rPr>
        <w:t>enhance</w:t>
      </w:r>
      <w:r w:rsidRPr="00A35F4B">
        <w:rPr>
          <w:i/>
          <w:spacing w:val="-3"/>
          <w:sz w:val="24"/>
          <w:szCs w:val="24"/>
        </w:rPr>
        <w:t xml:space="preserve"> </w:t>
      </w:r>
      <w:r w:rsidRPr="00A35F4B">
        <w:rPr>
          <w:i/>
          <w:sz w:val="24"/>
          <w:szCs w:val="24"/>
        </w:rPr>
        <w:t>the</w:t>
      </w:r>
      <w:r w:rsidRPr="00A35F4B">
        <w:rPr>
          <w:i/>
          <w:spacing w:val="-4"/>
          <w:sz w:val="24"/>
          <w:szCs w:val="24"/>
        </w:rPr>
        <w:t xml:space="preserve"> </w:t>
      </w:r>
      <w:r w:rsidRPr="00A35F4B">
        <w:rPr>
          <w:i/>
          <w:sz w:val="24"/>
          <w:szCs w:val="24"/>
        </w:rPr>
        <w:t>employm</w:t>
      </w:r>
      <w:r w:rsidRPr="00A35F4B">
        <w:rPr>
          <w:i/>
          <w:sz w:val="24"/>
          <w:szCs w:val="24"/>
        </w:rPr>
        <w:t>ent</w:t>
      </w:r>
      <w:r w:rsidRPr="00A35F4B">
        <w:rPr>
          <w:i/>
          <w:spacing w:val="-3"/>
          <w:sz w:val="24"/>
          <w:szCs w:val="24"/>
        </w:rPr>
        <w:t xml:space="preserve"> </w:t>
      </w:r>
      <w:r w:rsidRPr="00A35F4B">
        <w:rPr>
          <w:i/>
          <w:sz w:val="24"/>
          <w:szCs w:val="24"/>
        </w:rPr>
        <w:t>prospects</w:t>
      </w:r>
      <w:r w:rsidRPr="00A35F4B">
        <w:rPr>
          <w:i/>
          <w:spacing w:val="-4"/>
          <w:sz w:val="24"/>
          <w:szCs w:val="24"/>
        </w:rPr>
        <w:t xml:space="preserve"> </w:t>
      </w:r>
      <w:r w:rsidRPr="00A35F4B">
        <w:rPr>
          <w:i/>
          <w:sz w:val="24"/>
          <w:szCs w:val="24"/>
        </w:rPr>
        <w:t>of</w:t>
      </w:r>
      <w:r w:rsidRPr="00A35F4B">
        <w:rPr>
          <w:i/>
          <w:spacing w:val="-3"/>
          <w:sz w:val="24"/>
          <w:szCs w:val="24"/>
        </w:rPr>
        <w:t xml:space="preserve"> </w:t>
      </w:r>
      <w:r w:rsidRPr="00A35F4B">
        <w:rPr>
          <w:i/>
          <w:sz w:val="24"/>
          <w:szCs w:val="24"/>
        </w:rPr>
        <w:t>people</w:t>
      </w:r>
      <w:r w:rsidRPr="00A35F4B">
        <w:rPr>
          <w:i/>
          <w:spacing w:val="-3"/>
          <w:sz w:val="24"/>
          <w:szCs w:val="24"/>
        </w:rPr>
        <w:t xml:space="preserve"> </w:t>
      </w:r>
      <w:r w:rsidRPr="00A35F4B">
        <w:rPr>
          <w:i/>
          <w:sz w:val="24"/>
          <w:szCs w:val="24"/>
        </w:rPr>
        <w:t xml:space="preserve">with disability? </w:t>
      </w:r>
      <w:r w:rsidRPr="00A35F4B">
        <w:rPr>
          <w:sz w:val="24"/>
          <w:szCs w:val="24"/>
        </w:rPr>
        <w:t>Melbourne.</w:t>
      </w:r>
    </w:p>
    <w:p w14:paraId="2F880692" w14:textId="77777777" w:rsidR="00E31B3D" w:rsidRPr="00A35F4B" w:rsidRDefault="00B15AE0">
      <w:pPr>
        <w:spacing w:before="160" w:line="259" w:lineRule="auto"/>
        <w:ind w:left="842" w:hanging="721"/>
        <w:rPr>
          <w:sz w:val="24"/>
          <w:szCs w:val="24"/>
        </w:rPr>
      </w:pPr>
      <w:r w:rsidRPr="00A35F4B">
        <w:rPr>
          <w:sz w:val="24"/>
          <w:szCs w:val="24"/>
        </w:rPr>
        <w:t>Winn, S., &amp; Hay, I. (2009). Transition from School for Youths with a Disability: Issues and Challenges.</w:t>
      </w:r>
      <w:r w:rsidRPr="00A35F4B">
        <w:rPr>
          <w:spacing w:val="-7"/>
          <w:sz w:val="24"/>
          <w:szCs w:val="24"/>
        </w:rPr>
        <w:t xml:space="preserve"> </w:t>
      </w:r>
      <w:r w:rsidRPr="00A35F4B">
        <w:rPr>
          <w:i/>
          <w:sz w:val="24"/>
          <w:szCs w:val="24"/>
        </w:rPr>
        <w:t>Disability</w:t>
      </w:r>
      <w:r w:rsidRPr="00A35F4B">
        <w:rPr>
          <w:i/>
          <w:spacing w:val="-6"/>
          <w:sz w:val="24"/>
          <w:szCs w:val="24"/>
        </w:rPr>
        <w:t xml:space="preserve"> </w:t>
      </w:r>
      <w:r w:rsidRPr="00A35F4B">
        <w:rPr>
          <w:i/>
          <w:sz w:val="24"/>
          <w:szCs w:val="24"/>
        </w:rPr>
        <w:t>&amp;</w:t>
      </w:r>
      <w:r w:rsidRPr="00A35F4B">
        <w:rPr>
          <w:i/>
          <w:spacing w:val="-7"/>
          <w:sz w:val="24"/>
          <w:szCs w:val="24"/>
        </w:rPr>
        <w:t xml:space="preserve"> </w:t>
      </w:r>
      <w:r w:rsidRPr="00A35F4B">
        <w:rPr>
          <w:i/>
          <w:sz w:val="24"/>
          <w:szCs w:val="24"/>
        </w:rPr>
        <w:t>Society,</w:t>
      </w:r>
      <w:r w:rsidRPr="00A35F4B">
        <w:rPr>
          <w:i/>
          <w:spacing w:val="-6"/>
          <w:sz w:val="24"/>
          <w:szCs w:val="24"/>
        </w:rPr>
        <w:t xml:space="preserve"> </w:t>
      </w:r>
      <w:r w:rsidRPr="00A35F4B">
        <w:rPr>
          <w:i/>
          <w:sz w:val="24"/>
          <w:szCs w:val="24"/>
        </w:rPr>
        <w:t>24</w:t>
      </w:r>
      <w:r w:rsidRPr="00A35F4B">
        <w:rPr>
          <w:sz w:val="24"/>
          <w:szCs w:val="24"/>
        </w:rPr>
        <w:t>(1),</w:t>
      </w:r>
      <w:r w:rsidRPr="00A35F4B">
        <w:rPr>
          <w:spacing w:val="-6"/>
          <w:sz w:val="24"/>
          <w:szCs w:val="24"/>
        </w:rPr>
        <w:t xml:space="preserve"> </w:t>
      </w:r>
      <w:r w:rsidRPr="00A35F4B">
        <w:rPr>
          <w:sz w:val="24"/>
          <w:szCs w:val="24"/>
        </w:rPr>
        <w:t>103-115.</w:t>
      </w:r>
      <w:r w:rsidRPr="00A35F4B">
        <w:rPr>
          <w:spacing w:val="-6"/>
          <w:sz w:val="24"/>
          <w:szCs w:val="24"/>
        </w:rPr>
        <w:t xml:space="preserve"> </w:t>
      </w:r>
      <w:r w:rsidRPr="00A35F4B">
        <w:rPr>
          <w:sz w:val="24"/>
          <w:szCs w:val="24"/>
        </w:rPr>
        <w:t>doi:10.1080/09687590802535725</w:t>
      </w:r>
    </w:p>
    <w:p w14:paraId="2F880693" w14:textId="77777777" w:rsidR="00E31B3D" w:rsidRPr="00A35F4B" w:rsidRDefault="00B15AE0">
      <w:pPr>
        <w:spacing w:before="159" w:line="259" w:lineRule="auto"/>
        <w:ind w:left="842" w:right="186" w:hanging="721"/>
        <w:rPr>
          <w:sz w:val="24"/>
          <w:szCs w:val="24"/>
        </w:rPr>
      </w:pPr>
      <w:r w:rsidRPr="00A35F4B">
        <w:rPr>
          <w:sz w:val="24"/>
          <w:szCs w:val="24"/>
        </w:rPr>
        <w:t>Yu,</w:t>
      </w:r>
      <w:r w:rsidRPr="00A35F4B">
        <w:rPr>
          <w:spacing w:val="-2"/>
          <w:sz w:val="24"/>
          <w:szCs w:val="24"/>
        </w:rPr>
        <w:t xml:space="preserve"> </w:t>
      </w:r>
      <w:r w:rsidRPr="00A35F4B">
        <w:rPr>
          <w:sz w:val="24"/>
          <w:szCs w:val="24"/>
        </w:rPr>
        <w:t>P.</w:t>
      </w:r>
      <w:r w:rsidRPr="00A35F4B">
        <w:rPr>
          <w:spacing w:val="-2"/>
          <w:sz w:val="24"/>
          <w:szCs w:val="24"/>
        </w:rPr>
        <w:t xml:space="preserve"> </w:t>
      </w:r>
      <w:r w:rsidRPr="00A35F4B">
        <w:rPr>
          <w:sz w:val="24"/>
          <w:szCs w:val="24"/>
        </w:rPr>
        <w:t>(2009).</w:t>
      </w:r>
      <w:r w:rsidRPr="00A35F4B">
        <w:rPr>
          <w:spacing w:val="-2"/>
          <w:sz w:val="24"/>
          <w:szCs w:val="24"/>
        </w:rPr>
        <w:t xml:space="preserve"> </w:t>
      </w:r>
      <w:r w:rsidRPr="00A35F4B">
        <w:rPr>
          <w:i/>
          <w:sz w:val="24"/>
          <w:szCs w:val="24"/>
        </w:rPr>
        <w:t>Social</w:t>
      </w:r>
      <w:r w:rsidRPr="00A35F4B">
        <w:rPr>
          <w:i/>
          <w:spacing w:val="-2"/>
          <w:sz w:val="24"/>
          <w:szCs w:val="24"/>
        </w:rPr>
        <w:t xml:space="preserve"> </w:t>
      </w:r>
      <w:r w:rsidRPr="00A35F4B">
        <w:rPr>
          <w:i/>
          <w:sz w:val="24"/>
          <w:szCs w:val="24"/>
        </w:rPr>
        <w:t>participation</w:t>
      </w:r>
      <w:r w:rsidRPr="00A35F4B">
        <w:rPr>
          <w:i/>
          <w:spacing w:val="-3"/>
          <w:sz w:val="24"/>
          <w:szCs w:val="24"/>
        </w:rPr>
        <w:t xml:space="preserve"> </w:t>
      </w:r>
      <w:r w:rsidRPr="00A35F4B">
        <w:rPr>
          <w:i/>
          <w:sz w:val="24"/>
          <w:szCs w:val="24"/>
        </w:rPr>
        <w:t>of</w:t>
      </w:r>
      <w:r w:rsidRPr="00A35F4B">
        <w:rPr>
          <w:i/>
          <w:spacing w:val="-3"/>
          <w:sz w:val="24"/>
          <w:szCs w:val="24"/>
        </w:rPr>
        <w:t xml:space="preserve"> </w:t>
      </w:r>
      <w:r w:rsidRPr="00A35F4B">
        <w:rPr>
          <w:i/>
          <w:sz w:val="24"/>
          <w:szCs w:val="24"/>
        </w:rPr>
        <w:t>youth</w:t>
      </w:r>
      <w:r w:rsidRPr="00A35F4B">
        <w:rPr>
          <w:i/>
          <w:spacing w:val="-2"/>
          <w:sz w:val="24"/>
          <w:szCs w:val="24"/>
        </w:rPr>
        <w:t xml:space="preserve"> </w:t>
      </w:r>
      <w:r w:rsidRPr="00A35F4B">
        <w:rPr>
          <w:i/>
          <w:sz w:val="24"/>
          <w:szCs w:val="24"/>
        </w:rPr>
        <w:t>with</w:t>
      </w:r>
      <w:r w:rsidRPr="00A35F4B">
        <w:rPr>
          <w:i/>
          <w:spacing w:val="-2"/>
          <w:sz w:val="24"/>
          <w:szCs w:val="24"/>
        </w:rPr>
        <w:t xml:space="preserve"> </w:t>
      </w:r>
      <w:r w:rsidRPr="00A35F4B">
        <w:rPr>
          <w:i/>
          <w:sz w:val="24"/>
          <w:szCs w:val="24"/>
        </w:rPr>
        <w:t>disability:</w:t>
      </w:r>
      <w:r w:rsidRPr="00A35F4B">
        <w:rPr>
          <w:i/>
          <w:spacing w:val="-2"/>
          <w:sz w:val="24"/>
          <w:szCs w:val="24"/>
        </w:rPr>
        <w:t xml:space="preserve"> </w:t>
      </w:r>
      <w:r w:rsidRPr="00A35F4B">
        <w:rPr>
          <w:i/>
          <w:sz w:val="24"/>
          <w:szCs w:val="24"/>
        </w:rPr>
        <w:t>a</w:t>
      </w:r>
      <w:r w:rsidRPr="00A35F4B">
        <w:rPr>
          <w:i/>
          <w:spacing w:val="-2"/>
          <w:sz w:val="24"/>
          <w:szCs w:val="24"/>
        </w:rPr>
        <w:t xml:space="preserve"> </w:t>
      </w:r>
      <w:r w:rsidRPr="00A35F4B">
        <w:rPr>
          <w:i/>
          <w:sz w:val="24"/>
          <w:szCs w:val="24"/>
        </w:rPr>
        <w:t>study</w:t>
      </w:r>
      <w:r w:rsidRPr="00A35F4B">
        <w:rPr>
          <w:i/>
          <w:spacing w:val="-2"/>
          <w:sz w:val="24"/>
          <w:szCs w:val="24"/>
        </w:rPr>
        <w:t xml:space="preserve"> </w:t>
      </w:r>
      <w:r w:rsidRPr="00A35F4B">
        <w:rPr>
          <w:i/>
          <w:sz w:val="24"/>
          <w:szCs w:val="24"/>
        </w:rPr>
        <w:t>with</w:t>
      </w:r>
      <w:r w:rsidRPr="00A35F4B">
        <w:rPr>
          <w:i/>
          <w:spacing w:val="-2"/>
          <w:sz w:val="24"/>
          <w:szCs w:val="24"/>
        </w:rPr>
        <w:t xml:space="preserve"> </w:t>
      </w:r>
      <w:r w:rsidRPr="00A35F4B">
        <w:rPr>
          <w:i/>
          <w:sz w:val="24"/>
          <w:szCs w:val="24"/>
        </w:rPr>
        <w:t>the</w:t>
      </w:r>
      <w:r w:rsidRPr="00A35F4B">
        <w:rPr>
          <w:i/>
          <w:spacing w:val="-3"/>
          <w:sz w:val="24"/>
          <w:szCs w:val="24"/>
        </w:rPr>
        <w:t xml:space="preserve"> </w:t>
      </w:r>
      <w:r w:rsidRPr="00A35F4B">
        <w:rPr>
          <w:i/>
          <w:sz w:val="24"/>
          <w:szCs w:val="24"/>
        </w:rPr>
        <w:t>first</w:t>
      </w:r>
      <w:r w:rsidRPr="00A35F4B">
        <w:rPr>
          <w:i/>
          <w:spacing w:val="-2"/>
          <w:sz w:val="24"/>
          <w:szCs w:val="24"/>
        </w:rPr>
        <w:t xml:space="preserve"> </w:t>
      </w:r>
      <w:r w:rsidRPr="00A35F4B">
        <w:rPr>
          <w:i/>
          <w:sz w:val="24"/>
          <w:szCs w:val="24"/>
        </w:rPr>
        <w:t>seven</w:t>
      </w:r>
      <w:r w:rsidRPr="00A35F4B">
        <w:rPr>
          <w:i/>
          <w:spacing w:val="-4"/>
          <w:sz w:val="24"/>
          <w:szCs w:val="24"/>
        </w:rPr>
        <w:t xml:space="preserve"> </w:t>
      </w:r>
      <w:r w:rsidRPr="00A35F4B">
        <w:rPr>
          <w:i/>
          <w:sz w:val="24"/>
          <w:szCs w:val="24"/>
        </w:rPr>
        <w:t xml:space="preserve">waves of HILDA. </w:t>
      </w:r>
      <w:r w:rsidRPr="00A35F4B">
        <w:rPr>
          <w:sz w:val="24"/>
          <w:szCs w:val="24"/>
        </w:rPr>
        <w:t>Proceedings of the HILDA Survey Research Conference</w:t>
      </w:r>
    </w:p>
    <w:p w14:paraId="2F880694" w14:textId="77777777" w:rsidR="00E31B3D" w:rsidRPr="00A35F4B" w:rsidRDefault="00B15AE0">
      <w:pPr>
        <w:spacing w:before="160"/>
        <w:ind w:left="122"/>
        <w:rPr>
          <w:sz w:val="24"/>
          <w:szCs w:val="24"/>
        </w:rPr>
      </w:pPr>
      <w:r w:rsidRPr="00A35F4B">
        <w:rPr>
          <w:sz w:val="24"/>
          <w:szCs w:val="24"/>
        </w:rPr>
        <w:t>Yu,</w:t>
      </w:r>
      <w:r w:rsidRPr="00A35F4B">
        <w:rPr>
          <w:spacing w:val="-6"/>
          <w:sz w:val="24"/>
          <w:szCs w:val="24"/>
        </w:rPr>
        <w:t xml:space="preserve"> </w:t>
      </w:r>
      <w:r w:rsidRPr="00A35F4B">
        <w:rPr>
          <w:sz w:val="24"/>
          <w:szCs w:val="24"/>
        </w:rPr>
        <w:t>P.</w:t>
      </w:r>
      <w:r w:rsidRPr="00A35F4B">
        <w:rPr>
          <w:spacing w:val="-6"/>
          <w:sz w:val="24"/>
          <w:szCs w:val="24"/>
        </w:rPr>
        <w:t xml:space="preserve"> </w:t>
      </w:r>
      <w:r w:rsidRPr="00A35F4B">
        <w:rPr>
          <w:sz w:val="24"/>
          <w:szCs w:val="24"/>
        </w:rPr>
        <w:t>(2010).</w:t>
      </w:r>
      <w:r w:rsidRPr="00A35F4B">
        <w:rPr>
          <w:spacing w:val="-5"/>
          <w:sz w:val="24"/>
          <w:szCs w:val="24"/>
        </w:rPr>
        <w:t xml:space="preserve"> </w:t>
      </w:r>
      <w:r w:rsidRPr="00A35F4B">
        <w:rPr>
          <w:sz w:val="24"/>
          <w:szCs w:val="24"/>
        </w:rPr>
        <w:t>Disability</w:t>
      </w:r>
      <w:r w:rsidRPr="00A35F4B">
        <w:rPr>
          <w:spacing w:val="-8"/>
          <w:sz w:val="24"/>
          <w:szCs w:val="24"/>
        </w:rPr>
        <w:t xml:space="preserve"> </w:t>
      </w:r>
      <w:r w:rsidRPr="00A35F4B">
        <w:rPr>
          <w:sz w:val="24"/>
          <w:szCs w:val="24"/>
        </w:rPr>
        <w:t>and</w:t>
      </w:r>
      <w:r w:rsidRPr="00A35F4B">
        <w:rPr>
          <w:spacing w:val="-5"/>
          <w:sz w:val="24"/>
          <w:szCs w:val="24"/>
        </w:rPr>
        <w:t xml:space="preserve"> </w:t>
      </w:r>
      <w:r w:rsidRPr="00A35F4B">
        <w:rPr>
          <w:sz w:val="24"/>
          <w:szCs w:val="24"/>
        </w:rPr>
        <w:t>Disadvantage:</w:t>
      </w:r>
      <w:r w:rsidRPr="00A35F4B">
        <w:rPr>
          <w:spacing w:val="-6"/>
          <w:sz w:val="24"/>
          <w:szCs w:val="24"/>
        </w:rPr>
        <w:t xml:space="preserve"> </w:t>
      </w:r>
      <w:proofErr w:type="gramStart"/>
      <w:r w:rsidRPr="00A35F4B">
        <w:rPr>
          <w:sz w:val="24"/>
          <w:szCs w:val="24"/>
        </w:rPr>
        <w:t>a</w:t>
      </w:r>
      <w:proofErr w:type="gramEnd"/>
      <w:r w:rsidRPr="00A35F4B">
        <w:rPr>
          <w:spacing w:val="-5"/>
          <w:sz w:val="24"/>
          <w:szCs w:val="24"/>
        </w:rPr>
        <w:t xml:space="preserve"> </w:t>
      </w:r>
      <w:r w:rsidRPr="00A35F4B">
        <w:rPr>
          <w:sz w:val="24"/>
          <w:szCs w:val="24"/>
        </w:rPr>
        <w:t>Study</w:t>
      </w:r>
      <w:r w:rsidRPr="00A35F4B">
        <w:rPr>
          <w:spacing w:val="-7"/>
          <w:sz w:val="24"/>
          <w:szCs w:val="24"/>
        </w:rPr>
        <w:t xml:space="preserve"> </w:t>
      </w:r>
      <w:r w:rsidRPr="00A35F4B">
        <w:rPr>
          <w:sz w:val="24"/>
          <w:szCs w:val="24"/>
        </w:rPr>
        <w:t>of</w:t>
      </w:r>
      <w:r w:rsidRPr="00A35F4B">
        <w:rPr>
          <w:spacing w:val="-5"/>
          <w:sz w:val="24"/>
          <w:szCs w:val="24"/>
        </w:rPr>
        <w:t xml:space="preserve"> </w:t>
      </w:r>
      <w:r w:rsidRPr="00A35F4B">
        <w:rPr>
          <w:sz w:val="24"/>
          <w:szCs w:val="24"/>
        </w:rPr>
        <w:t>a</w:t>
      </w:r>
      <w:r w:rsidRPr="00A35F4B">
        <w:rPr>
          <w:spacing w:val="-6"/>
          <w:sz w:val="24"/>
          <w:szCs w:val="24"/>
        </w:rPr>
        <w:t xml:space="preserve"> </w:t>
      </w:r>
      <w:r w:rsidRPr="00A35F4B">
        <w:rPr>
          <w:sz w:val="24"/>
          <w:szCs w:val="24"/>
        </w:rPr>
        <w:t>Cohort</w:t>
      </w:r>
      <w:r w:rsidRPr="00A35F4B">
        <w:rPr>
          <w:spacing w:val="-5"/>
          <w:sz w:val="24"/>
          <w:szCs w:val="24"/>
        </w:rPr>
        <w:t xml:space="preserve"> </w:t>
      </w:r>
      <w:r w:rsidRPr="00A35F4B">
        <w:rPr>
          <w:sz w:val="24"/>
          <w:szCs w:val="24"/>
        </w:rPr>
        <w:t>of</w:t>
      </w:r>
      <w:r w:rsidRPr="00A35F4B">
        <w:rPr>
          <w:spacing w:val="-6"/>
          <w:sz w:val="24"/>
          <w:szCs w:val="24"/>
        </w:rPr>
        <w:t xml:space="preserve"> </w:t>
      </w:r>
      <w:r w:rsidRPr="00A35F4B">
        <w:rPr>
          <w:sz w:val="24"/>
          <w:szCs w:val="24"/>
        </w:rPr>
        <w:t>Australian</w:t>
      </w:r>
      <w:r w:rsidRPr="00A35F4B">
        <w:rPr>
          <w:spacing w:val="-6"/>
          <w:sz w:val="24"/>
          <w:szCs w:val="24"/>
        </w:rPr>
        <w:t xml:space="preserve"> </w:t>
      </w:r>
      <w:r w:rsidRPr="00A35F4B">
        <w:rPr>
          <w:spacing w:val="-2"/>
          <w:sz w:val="24"/>
          <w:szCs w:val="24"/>
        </w:rPr>
        <w:t>Youth.</w:t>
      </w:r>
    </w:p>
    <w:p w14:paraId="2F880695" w14:textId="77777777" w:rsidR="00E31B3D" w:rsidRPr="00A35F4B" w:rsidRDefault="00B15AE0">
      <w:pPr>
        <w:spacing w:before="20"/>
        <w:ind w:left="843"/>
        <w:rPr>
          <w:sz w:val="24"/>
          <w:szCs w:val="24"/>
        </w:rPr>
      </w:pPr>
      <w:r w:rsidRPr="00A35F4B">
        <w:rPr>
          <w:i/>
          <w:sz w:val="24"/>
          <w:szCs w:val="24"/>
        </w:rPr>
        <w:t>Australian</w:t>
      </w:r>
      <w:r w:rsidRPr="00A35F4B">
        <w:rPr>
          <w:i/>
          <w:spacing w:val="-9"/>
          <w:sz w:val="24"/>
          <w:szCs w:val="24"/>
        </w:rPr>
        <w:t xml:space="preserve"> </w:t>
      </w:r>
      <w:r w:rsidRPr="00A35F4B">
        <w:rPr>
          <w:i/>
          <w:sz w:val="24"/>
          <w:szCs w:val="24"/>
        </w:rPr>
        <w:t>Journal</w:t>
      </w:r>
      <w:r w:rsidRPr="00A35F4B">
        <w:rPr>
          <w:i/>
          <w:spacing w:val="-8"/>
          <w:sz w:val="24"/>
          <w:szCs w:val="24"/>
        </w:rPr>
        <w:t xml:space="preserve"> </w:t>
      </w:r>
      <w:r w:rsidRPr="00A35F4B">
        <w:rPr>
          <w:i/>
          <w:sz w:val="24"/>
          <w:szCs w:val="24"/>
        </w:rPr>
        <w:t>of</w:t>
      </w:r>
      <w:r w:rsidRPr="00A35F4B">
        <w:rPr>
          <w:i/>
          <w:spacing w:val="-8"/>
          <w:sz w:val="24"/>
          <w:szCs w:val="24"/>
        </w:rPr>
        <w:t xml:space="preserve"> </w:t>
      </w:r>
      <w:proofErr w:type="spellStart"/>
      <w:r w:rsidRPr="00A35F4B">
        <w:rPr>
          <w:i/>
          <w:sz w:val="24"/>
          <w:szCs w:val="24"/>
        </w:rPr>
        <w:t>Labour</w:t>
      </w:r>
      <w:proofErr w:type="spellEnd"/>
      <w:r w:rsidRPr="00A35F4B">
        <w:rPr>
          <w:i/>
          <w:spacing w:val="-8"/>
          <w:sz w:val="24"/>
          <w:szCs w:val="24"/>
        </w:rPr>
        <w:t xml:space="preserve"> </w:t>
      </w:r>
      <w:r w:rsidRPr="00A35F4B">
        <w:rPr>
          <w:i/>
          <w:sz w:val="24"/>
          <w:szCs w:val="24"/>
        </w:rPr>
        <w:t>Economics,</w:t>
      </w:r>
      <w:r w:rsidRPr="00A35F4B">
        <w:rPr>
          <w:i/>
          <w:spacing w:val="-8"/>
          <w:sz w:val="24"/>
          <w:szCs w:val="24"/>
        </w:rPr>
        <w:t xml:space="preserve"> </w:t>
      </w:r>
      <w:r w:rsidRPr="00A35F4B">
        <w:rPr>
          <w:i/>
          <w:sz w:val="24"/>
          <w:szCs w:val="24"/>
        </w:rPr>
        <w:t>13</w:t>
      </w:r>
      <w:r w:rsidRPr="00A35F4B">
        <w:rPr>
          <w:sz w:val="24"/>
          <w:szCs w:val="24"/>
        </w:rPr>
        <w:t>(3),</w:t>
      </w:r>
      <w:r w:rsidRPr="00A35F4B">
        <w:rPr>
          <w:spacing w:val="-8"/>
          <w:sz w:val="24"/>
          <w:szCs w:val="24"/>
        </w:rPr>
        <w:t xml:space="preserve"> </w:t>
      </w:r>
      <w:r w:rsidRPr="00A35F4B">
        <w:rPr>
          <w:spacing w:val="-4"/>
          <w:sz w:val="24"/>
          <w:szCs w:val="24"/>
        </w:rPr>
        <w:t>265.</w:t>
      </w:r>
    </w:p>
    <w:sectPr w:rsidR="00E31B3D" w:rsidRPr="00A35F4B">
      <w:pgSz w:w="11910" w:h="16840"/>
      <w:pgMar w:top="1160" w:right="1340" w:bottom="1200" w:left="1320" w:header="71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DB0C" w14:textId="77777777" w:rsidR="00B15AE0" w:rsidRDefault="00B15AE0">
      <w:r>
        <w:separator/>
      </w:r>
    </w:p>
  </w:endnote>
  <w:endnote w:type="continuationSeparator" w:id="0">
    <w:p w14:paraId="17472519" w14:textId="77777777" w:rsidR="00B15AE0" w:rsidRDefault="00B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69F" w14:textId="77777777" w:rsidR="00E31B3D" w:rsidRDefault="00B15AE0">
    <w:pPr>
      <w:pStyle w:val="BodyText"/>
      <w:spacing w:line="14" w:lineRule="auto"/>
      <w:ind w:left="0"/>
      <w:rPr>
        <w:sz w:val="20"/>
      </w:rPr>
    </w:pPr>
    <w:r>
      <w:pict w14:anchorId="2F8806A1">
        <v:shapetype id="_x0000_t202" coordsize="21600,21600" o:spt="202" path="m,l,21600r21600,l21600,xe">
          <v:stroke joinstyle="miter"/>
          <v:path gradientshapeok="t" o:connecttype="rect"/>
        </v:shapetype>
        <v:shape id="docshape2" o:spid="_x0000_s2049" type="#_x0000_t202" style="position:absolute;margin-left:509.15pt;margin-top:780.9pt;width:18.2pt;height:13pt;z-index:-15891968;mso-position-horizontal-relative:page;mso-position-vertical-relative:page" filled="f" stroked="f">
          <v:textbox inset="0,0,0,0">
            <w:txbxContent>
              <w:p w14:paraId="2F8806A4" w14:textId="77777777" w:rsidR="00E31B3D" w:rsidRDefault="00B15AE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139D" w14:textId="77777777" w:rsidR="00B15AE0" w:rsidRDefault="00B15AE0">
      <w:r>
        <w:separator/>
      </w:r>
    </w:p>
  </w:footnote>
  <w:footnote w:type="continuationSeparator" w:id="0">
    <w:p w14:paraId="6650860B" w14:textId="77777777" w:rsidR="00B15AE0" w:rsidRDefault="00B1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69E" w14:textId="77777777" w:rsidR="00E31B3D" w:rsidRDefault="00B15AE0">
    <w:pPr>
      <w:pStyle w:val="BodyText"/>
      <w:spacing w:line="14" w:lineRule="auto"/>
      <w:ind w:left="0"/>
      <w:rPr>
        <w:sz w:val="20"/>
      </w:rPr>
    </w:pPr>
    <w:r>
      <w:pict w14:anchorId="2F8806A0">
        <v:shapetype id="_x0000_t202" coordsize="21600,21600" o:spt="202" path="m,l,21600r21600,l21600,xe">
          <v:stroke joinstyle="miter"/>
          <v:path gradientshapeok="t" o:connecttype="rect"/>
        </v:shapetype>
        <v:shape id="docshape1" o:spid="_x0000_s2050" type="#_x0000_t202" style="position:absolute;margin-left:71pt;margin-top:34.65pt;width:441.2pt;height:24.7pt;z-index:-15892480;mso-position-horizontal-relative:page;mso-position-vertical-relative:page" filled="f" stroked="f">
          <v:textbox inset="0,0,0,0">
            <w:txbxContent>
              <w:p w14:paraId="2F8806A3" w14:textId="77777777" w:rsidR="00E31B3D" w:rsidRDefault="00B15AE0">
                <w:pPr>
                  <w:spacing w:before="14"/>
                  <w:ind w:left="20"/>
                  <w:rPr>
                    <w:sz w:val="20"/>
                  </w:rPr>
                </w:pPr>
                <w:r>
                  <w:rPr>
                    <w:b/>
                    <w:sz w:val="20"/>
                  </w:rPr>
                  <w:t>National</w:t>
                </w:r>
                <w:r>
                  <w:rPr>
                    <w:b/>
                    <w:spacing w:val="-4"/>
                    <w:sz w:val="20"/>
                  </w:rPr>
                  <w:t xml:space="preserve"> </w:t>
                </w:r>
                <w:r>
                  <w:rPr>
                    <w:b/>
                    <w:sz w:val="20"/>
                  </w:rPr>
                  <w:t>Disability</w:t>
                </w:r>
                <w:r>
                  <w:rPr>
                    <w:b/>
                    <w:spacing w:val="-6"/>
                    <w:sz w:val="20"/>
                  </w:rPr>
                  <w:t xml:space="preserve"> </w:t>
                </w:r>
                <w:r>
                  <w:rPr>
                    <w:b/>
                    <w:sz w:val="20"/>
                  </w:rPr>
                  <w:t>Services</w:t>
                </w:r>
                <w:r>
                  <w:rPr>
                    <w:b/>
                    <w:spacing w:val="-4"/>
                    <w:sz w:val="20"/>
                  </w:rPr>
                  <w:t xml:space="preserve"> </w:t>
                </w:r>
                <w:r>
                  <w:rPr>
                    <w:sz w:val="20"/>
                  </w:rPr>
                  <w:t>Submission</w:t>
                </w:r>
                <w:r>
                  <w:rPr>
                    <w:spacing w:val="-4"/>
                    <w:sz w:val="20"/>
                  </w:rPr>
                  <w:t xml:space="preserve"> </w:t>
                </w:r>
                <w:r>
                  <w:rPr>
                    <w:sz w:val="20"/>
                  </w:rPr>
                  <w:t>response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Victorian</w:t>
                </w:r>
                <w:r>
                  <w:rPr>
                    <w:spacing w:val="-4"/>
                    <w:sz w:val="20"/>
                  </w:rPr>
                  <w:t xml:space="preserve"> </w:t>
                </w:r>
                <w:r>
                  <w:rPr>
                    <w:sz w:val="20"/>
                  </w:rPr>
                  <w:t>Legislative</w:t>
                </w:r>
                <w:r>
                  <w:rPr>
                    <w:spacing w:val="-4"/>
                    <w:sz w:val="20"/>
                  </w:rPr>
                  <w:t xml:space="preserve"> </w:t>
                </w:r>
                <w:r>
                  <w:rPr>
                    <w:sz w:val="20"/>
                  </w:rPr>
                  <w:t>Assembly</w:t>
                </w:r>
                <w:r>
                  <w:rPr>
                    <w:spacing w:val="-4"/>
                    <w:sz w:val="20"/>
                  </w:rPr>
                  <w:t xml:space="preserve"> </w:t>
                </w:r>
                <w:r>
                  <w:rPr>
                    <w:sz w:val="20"/>
                  </w:rPr>
                  <w:t>Economy and Infrastructure C</w:t>
                </w:r>
                <w:r>
                  <w:rPr>
                    <w:sz w:val="20"/>
                  </w:rPr>
                  <w:t>ommittee Inquiry into sustainable employment for disadvantaged jobseekers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41E"/>
    <w:multiLevelType w:val="hybridMultilevel"/>
    <w:tmpl w:val="44CEFB54"/>
    <w:lvl w:ilvl="0" w:tplc="47A4B020">
      <w:numFmt w:val="bullet"/>
      <w:lvlText w:val=""/>
      <w:lvlJc w:val="left"/>
      <w:pPr>
        <w:ind w:left="834" w:hanging="358"/>
      </w:pPr>
      <w:rPr>
        <w:rFonts w:ascii="Symbol" w:eastAsia="Symbol" w:hAnsi="Symbol" w:cs="Symbol" w:hint="default"/>
        <w:b w:val="0"/>
        <w:bCs w:val="0"/>
        <w:i w:val="0"/>
        <w:iCs w:val="0"/>
        <w:w w:val="100"/>
        <w:sz w:val="24"/>
        <w:szCs w:val="24"/>
        <w:lang w:val="en-US" w:eastAsia="en-US" w:bidi="ar-SA"/>
      </w:rPr>
    </w:lvl>
    <w:lvl w:ilvl="1" w:tplc="6B5654D4">
      <w:numFmt w:val="bullet"/>
      <w:lvlText w:val="•"/>
      <w:lvlJc w:val="left"/>
      <w:pPr>
        <w:ind w:left="1680" w:hanging="358"/>
      </w:pPr>
      <w:rPr>
        <w:rFonts w:hint="default"/>
        <w:lang w:val="en-US" w:eastAsia="en-US" w:bidi="ar-SA"/>
      </w:rPr>
    </w:lvl>
    <w:lvl w:ilvl="2" w:tplc="D0C220FA">
      <w:numFmt w:val="bullet"/>
      <w:lvlText w:val="•"/>
      <w:lvlJc w:val="left"/>
      <w:pPr>
        <w:ind w:left="2521" w:hanging="358"/>
      </w:pPr>
      <w:rPr>
        <w:rFonts w:hint="default"/>
        <w:lang w:val="en-US" w:eastAsia="en-US" w:bidi="ar-SA"/>
      </w:rPr>
    </w:lvl>
    <w:lvl w:ilvl="3" w:tplc="7010ADA0">
      <w:numFmt w:val="bullet"/>
      <w:lvlText w:val="•"/>
      <w:lvlJc w:val="left"/>
      <w:pPr>
        <w:ind w:left="3361" w:hanging="358"/>
      </w:pPr>
      <w:rPr>
        <w:rFonts w:hint="default"/>
        <w:lang w:val="en-US" w:eastAsia="en-US" w:bidi="ar-SA"/>
      </w:rPr>
    </w:lvl>
    <w:lvl w:ilvl="4" w:tplc="43C067C8">
      <w:numFmt w:val="bullet"/>
      <w:lvlText w:val="•"/>
      <w:lvlJc w:val="left"/>
      <w:pPr>
        <w:ind w:left="4202" w:hanging="358"/>
      </w:pPr>
      <w:rPr>
        <w:rFonts w:hint="default"/>
        <w:lang w:val="en-US" w:eastAsia="en-US" w:bidi="ar-SA"/>
      </w:rPr>
    </w:lvl>
    <w:lvl w:ilvl="5" w:tplc="004222F2">
      <w:numFmt w:val="bullet"/>
      <w:lvlText w:val="•"/>
      <w:lvlJc w:val="left"/>
      <w:pPr>
        <w:ind w:left="5043" w:hanging="358"/>
      </w:pPr>
      <w:rPr>
        <w:rFonts w:hint="default"/>
        <w:lang w:val="en-US" w:eastAsia="en-US" w:bidi="ar-SA"/>
      </w:rPr>
    </w:lvl>
    <w:lvl w:ilvl="6" w:tplc="0C00D336">
      <w:numFmt w:val="bullet"/>
      <w:lvlText w:val="•"/>
      <w:lvlJc w:val="left"/>
      <w:pPr>
        <w:ind w:left="5883" w:hanging="358"/>
      </w:pPr>
      <w:rPr>
        <w:rFonts w:hint="default"/>
        <w:lang w:val="en-US" w:eastAsia="en-US" w:bidi="ar-SA"/>
      </w:rPr>
    </w:lvl>
    <w:lvl w:ilvl="7" w:tplc="35B0E942">
      <w:numFmt w:val="bullet"/>
      <w:lvlText w:val="•"/>
      <w:lvlJc w:val="left"/>
      <w:pPr>
        <w:ind w:left="6724" w:hanging="358"/>
      </w:pPr>
      <w:rPr>
        <w:rFonts w:hint="default"/>
        <w:lang w:val="en-US" w:eastAsia="en-US" w:bidi="ar-SA"/>
      </w:rPr>
    </w:lvl>
    <w:lvl w:ilvl="8" w:tplc="4D8EA786">
      <w:numFmt w:val="bullet"/>
      <w:lvlText w:val="•"/>
      <w:lvlJc w:val="left"/>
      <w:pPr>
        <w:ind w:left="7565" w:hanging="358"/>
      </w:pPr>
      <w:rPr>
        <w:rFonts w:hint="default"/>
        <w:lang w:val="en-US" w:eastAsia="en-US" w:bidi="ar-SA"/>
      </w:rPr>
    </w:lvl>
  </w:abstractNum>
  <w:abstractNum w:abstractNumId="1" w15:restartNumberingAfterBreak="0">
    <w:nsid w:val="3113667A"/>
    <w:multiLevelType w:val="hybridMultilevel"/>
    <w:tmpl w:val="440E640E"/>
    <w:lvl w:ilvl="0" w:tplc="E168DD0E">
      <w:numFmt w:val="bullet"/>
      <w:lvlText w:val="-"/>
      <w:lvlJc w:val="left"/>
      <w:pPr>
        <w:ind w:left="840" w:hanging="360"/>
      </w:pPr>
      <w:rPr>
        <w:rFonts w:ascii="Calibri" w:eastAsia="Calibri" w:hAnsi="Calibri" w:cs="Calibri" w:hint="default"/>
        <w:b w:val="0"/>
        <w:bCs w:val="0"/>
        <w:i w:val="0"/>
        <w:iCs w:val="0"/>
        <w:w w:val="100"/>
        <w:sz w:val="24"/>
        <w:szCs w:val="24"/>
        <w:lang w:val="en-US" w:eastAsia="en-US" w:bidi="ar-SA"/>
      </w:rPr>
    </w:lvl>
    <w:lvl w:ilvl="1" w:tplc="E640B9FA">
      <w:numFmt w:val="bullet"/>
      <w:lvlText w:val="•"/>
      <w:lvlJc w:val="left"/>
      <w:pPr>
        <w:ind w:left="1680" w:hanging="360"/>
      </w:pPr>
      <w:rPr>
        <w:rFonts w:hint="default"/>
        <w:lang w:val="en-US" w:eastAsia="en-US" w:bidi="ar-SA"/>
      </w:rPr>
    </w:lvl>
    <w:lvl w:ilvl="2" w:tplc="357C4400">
      <w:numFmt w:val="bullet"/>
      <w:lvlText w:val="•"/>
      <w:lvlJc w:val="left"/>
      <w:pPr>
        <w:ind w:left="2521" w:hanging="360"/>
      </w:pPr>
      <w:rPr>
        <w:rFonts w:hint="default"/>
        <w:lang w:val="en-US" w:eastAsia="en-US" w:bidi="ar-SA"/>
      </w:rPr>
    </w:lvl>
    <w:lvl w:ilvl="3" w:tplc="2C1ECCCA">
      <w:numFmt w:val="bullet"/>
      <w:lvlText w:val="•"/>
      <w:lvlJc w:val="left"/>
      <w:pPr>
        <w:ind w:left="3361" w:hanging="360"/>
      </w:pPr>
      <w:rPr>
        <w:rFonts w:hint="default"/>
        <w:lang w:val="en-US" w:eastAsia="en-US" w:bidi="ar-SA"/>
      </w:rPr>
    </w:lvl>
    <w:lvl w:ilvl="4" w:tplc="D6F28080">
      <w:numFmt w:val="bullet"/>
      <w:lvlText w:val="•"/>
      <w:lvlJc w:val="left"/>
      <w:pPr>
        <w:ind w:left="4202" w:hanging="360"/>
      </w:pPr>
      <w:rPr>
        <w:rFonts w:hint="default"/>
        <w:lang w:val="en-US" w:eastAsia="en-US" w:bidi="ar-SA"/>
      </w:rPr>
    </w:lvl>
    <w:lvl w:ilvl="5" w:tplc="2F30C932">
      <w:numFmt w:val="bullet"/>
      <w:lvlText w:val="•"/>
      <w:lvlJc w:val="left"/>
      <w:pPr>
        <w:ind w:left="5043" w:hanging="360"/>
      </w:pPr>
      <w:rPr>
        <w:rFonts w:hint="default"/>
        <w:lang w:val="en-US" w:eastAsia="en-US" w:bidi="ar-SA"/>
      </w:rPr>
    </w:lvl>
    <w:lvl w:ilvl="6" w:tplc="40C07E88">
      <w:numFmt w:val="bullet"/>
      <w:lvlText w:val="•"/>
      <w:lvlJc w:val="left"/>
      <w:pPr>
        <w:ind w:left="5883" w:hanging="360"/>
      </w:pPr>
      <w:rPr>
        <w:rFonts w:hint="default"/>
        <w:lang w:val="en-US" w:eastAsia="en-US" w:bidi="ar-SA"/>
      </w:rPr>
    </w:lvl>
    <w:lvl w:ilvl="7" w:tplc="8F86B04A">
      <w:numFmt w:val="bullet"/>
      <w:lvlText w:val="•"/>
      <w:lvlJc w:val="left"/>
      <w:pPr>
        <w:ind w:left="6724" w:hanging="360"/>
      </w:pPr>
      <w:rPr>
        <w:rFonts w:hint="default"/>
        <w:lang w:val="en-US" w:eastAsia="en-US" w:bidi="ar-SA"/>
      </w:rPr>
    </w:lvl>
    <w:lvl w:ilvl="8" w:tplc="73D4EF6E">
      <w:numFmt w:val="bullet"/>
      <w:lvlText w:val="•"/>
      <w:lvlJc w:val="left"/>
      <w:pPr>
        <w:ind w:left="7565" w:hanging="360"/>
      </w:pPr>
      <w:rPr>
        <w:rFonts w:hint="default"/>
        <w:lang w:val="en-US" w:eastAsia="en-US" w:bidi="ar-SA"/>
      </w:rPr>
    </w:lvl>
  </w:abstractNum>
  <w:abstractNum w:abstractNumId="2" w15:restartNumberingAfterBreak="0">
    <w:nsid w:val="58BB564A"/>
    <w:multiLevelType w:val="hybridMultilevel"/>
    <w:tmpl w:val="5A8AD61E"/>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3" w15:restartNumberingAfterBreak="0">
    <w:nsid w:val="768E755A"/>
    <w:multiLevelType w:val="hybridMultilevel"/>
    <w:tmpl w:val="9FA2A5E0"/>
    <w:lvl w:ilvl="0" w:tplc="177A0A96">
      <w:numFmt w:val="bullet"/>
      <w:lvlText w:val=""/>
      <w:lvlJc w:val="left"/>
      <w:pPr>
        <w:ind w:left="834" w:hanging="358"/>
      </w:pPr>
      <w:rPr>
        <w:rFonts w:ascii="Symbol" w:eastAsia="Symbol" w:hAnsi="Symbol" w:cs="Symbol" w:hint="default"/>
        <w:b w:val="0"/>
        <w:bCs w:val="0"/>
        <w:i w:val="0"/>
        <w:iCs w:val="0"/>
        <w:w w:val="100"/>
        <w:sz w:val="24"/>
        <w:szCs w:val="24"/>
        <w:lang w:val="en-US" w:eastAsia="en-US" w:bidi="ar-SA"/>
      </w:rPr>
    </w:lvl>
    <w:lvl w:ilvl="1" w:tplc="7B28446E">
      <w:numFmt w:val="bullet"/>
      <w:lvlText w:val="•"/>
      <w:lvlJc w:val="left"/>
      <w:pPr>
        <w:ind w:left="1680" w:hanging="358"/>
      </w:pPr>
      <w:rPr>
        <w:rFonts w:hint="default"/>
        <w:lang w:val="en-US" w:eastAsia="en-US" w:bidi="ar-SA"/>
      </w:rPr>
    </w:lvl>
    <w:lvl w:ilvl="2" w:tplc="AE601456">
      <w:numFmt w:val="bullet"/>
      <w:lvlText w:val="•"/>
      <w:lvlJc w:val="left"/>
      <w:pPr>
        <w:ind w:left="2521" w:hanging="358"/>
      </w:pPr>
      <w:rPr>
        <w:rFonts w:hint="default"/>
        <w:lang w:val="en-US" w:eastAsia="en-US" w:bidi="ar-SA"/>
      </w:rPr>
    </w:lvl>
    <w:lvl w:ilvl="3" w:tplc="9FB0CAE0">
      <w:numFmt w:val="bullet"/>
      <w:lvlText w:val="•"/>
      <w:lvlJc w:val="left"/>
      <w:pPr>
        <w:ind w:left="3361" w:hanging="358"/>
      </w:pPr>
      <w:rPr>
        <w:rFonts w:hint="default"/>
        <w:lang w:val="en-US" w:eastAsia="en-US" w:bidi="ar-SA"/>
      </w:rPr>
    </w:lvl>
    <w:lvl w:ilvl="4" w:tplc="8B4453E8">
      <w:numFmt w:val="bullet"/>
      <w:lvlText w:val="•"/>
      <w:lvlJc w:val="left"/>
      <w:pPr>
        <w:ind w:left="4202" w:hanging="358"/>
      </w:pPr>
      <w:rPr>
        <w:rFonts w:hint="default"/>
        <w:lang w:val="en-US" w:eastAsia="en-US" w:bidi="ar-SA"/>
      </w:rPr>
    </w:lvl>
    <w:lvl w:ilvl="5" w:tplc="6C625938">
      <w:numFmt w:val="bullet"/>
      <w:lvlText w:val="•"/>
      <w:lvlJc w:val="left"/>
      <w:pPr>
        <w:ind w:left="5043" w:hanging="358"/>
      </w:pPr>
      <w:rPr>
        <w:rFonts w:hint="default"/>
        <w:lang w:val="en-US" w:eastAsia="en-US" w:bidi="ar-SA"/>
      </w:rPr>
    </w:lvl>
    <w:lvl w:ilvl="6" w:tplc="23EA2538">
      <w:numFmt w:val="bullet"/>
      <w:lvlText w:val="•"/>
      <w:lvlJc w:val="left"/>
      <w:pPr>
        <w:ind w:left="5883" w:hanging="358"/>
      </w:pPr>
      <w:rPr>
        <w:rFonts w:hint="default"/>
        <w:lang w:val="en-US" w:eastAsia="en-US" w:bidi="ar-SA"/>
      </w:rPr>
    </w:lvl>
    <w:lvl w:ilvl="7" w:tplc="3770499E">
      <w:numFmt w:val="bullet"/>
      <w:lvlText w:val="•"/>
      <w:lvlJc w:val="left"/>
      <w:pPr>
        <w:ind w:left="6724" w:hanging="358"/>
      </w:pPr>
      <w:rPr>
        <w:rFonts w:hint="default"/>
        <w:lang w:val="en-US" w:eastAsia="en-US" w:bidi="ar-SA"/>
      </w:rPr>
    </w:lvl>
    <w:lvl w:ilvl="8" w:tplc="BDD63B7C">
      <w:numFmt w:val="bullet"/>
      <w:lvlText w:val="•"/>
      <w:lvlJc w:val="left"/>
      <w:pPr>
        <w:ind w:left="7565" w:hanging="358"/>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1B3D"/>
    <w:rsid w:val="003047ED"/>
    <w:rsid w:val="003F32B6"/>
    <w:rsid w:val="003F6566"/>
    <w:rsid w:val="006F7ABA"/>
    <w:rsid w:val="009016DF"/>
    <w:rsid w:val="00A35F4B"/>
    <w:rsid w:val="00B15AE0"/>
    <w:rsid w:val="00E31B3D"/>
    <w:rsid w:val="00F51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8805C4"/>
  <w15:docId w15:val="{CF949680-DF7E-4C44-8965-8F82452A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20"/>
      <w:outlineLvl w:val="0"/>
    </w:pPr>
    <w:rPr>
      <w:b/>
      <w:bCs/>
      <w:sz w:val="28"/>
      <w:szCs w:val="28"/>
    </w:rPr>
  </w:style>
  <w:style w:type="paragraph" w:styleId="Heading2">
    <w:name w:val="heading 2"/>
    <w:basedOn w:val="Normal"/>
    <w:uiPriority w:val="9"/>
    <w:unhideWhenUsed/>
    <w:qFormat/>
    <w:pPr>
      <w:spacing w:before="16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88"/>
      <w:ind w:left="120"/>
    </w:pPr>
    <w:rPr>
      <w:b/>
      <w:bCs/>
      <w:sz w:val="36"/>
      <w:szCs w:val="36"/>
    </w:rPr>
  </w:style>
  <w:style w:type="paragraph" w:styleId="ListParagraph">
    <w:name w:val="List Paragraph"/>
    <w:basedOn w:val="Normal"/>
    <w:uiPriority w:val="1"/>
    <w:qFormat/>
    <w:pPr>
      <w:spacing w:before="122"/>
      <w:ind w:left="833" w:right="114"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jobaccess.gov.au/stories" TargetMode="External"/><Relationship Id="rId18" Type="http://schemas.openxmlformats.org/officeDocument/2006/relationships/hyperlink" Target="https://probonoaustralia.com.au/news/2014/08/disability-payment-bill-report-divided/" TargetMode="External"/><Relationship Id="rId26" Type="http://schemas.openxmlformats.org/officeDocument/2006/relationships/hyperlink" Target="https://www.aracy.org.au/publications-resources/area?command=record&amp;id=118&amp;cid=6" TargetMode="External"/><Relationship Id="rId3" Type="http://schemas.openxmlformats.org/officeDocument/2006/relationships/settings" Target="settings.xml"/><Relationship Id="rId21" Type="http://schemas.openxmlformats.org/officeDocument/2006/relationships/hyperlink" Target="https://www.dss.gov.au/review-of-implementation-of-the-national-disability-strategy-2010-2020" TargetMode="External"/><Relationship Id="rId34" Type="http://schemas.openxmlformats.org/officeDocument/2006/relationships/hyperlink" Target="http://www.ohchr.org/EN/HRBodies/CRPD/Pages/GC.aspx" TargetMode="External"/><Relationship Id="rId7" Type="http://schemas.openxmlformats.org/officeDocument/2006/relationships/hyperlink" Target="http://www.nds.org.au/" TargetMode="External"/><Relationship Id="rId12" Type="http://schemas.openxmlformats.org/officeDocument/2006/relationships/hyperlink" Target="https://www.jobaccess.gov.au/home" TargetMode="External"/><Relationship Id="rId17" Type="http://schemas.openxmlformats.org/officeDocument/2006/relationships/hyperlink" Target="https://probonoaustralia.com.au/news/2014/08/disability-payment-bill-report-divided/" TargetMode="External"/><Relationship Id="rId25" Type="http://schemas.openxmlformats.org/officeDocument/2006/relationships/hyperlink" Target="https://www.aracy.org.au/publications-resources/area?command=record&amp;id=118&amp;cid=6" TargetMode="External"/><Relationship Id="rId33" Type="http://schemas.openxmlformats.org/officeDocument/2006/relationships/hyperlink" Target="https://www.oecd.org/publications/sickness-disability-and-work-breaking-the-barriers-9789264088856-en.htm" TargetMode="External"/><Relationship Id="rId2" Type="http://schemas.openxmlformats.org/officeDocument/2006/relationships/styles" Target="styles.xml"/><Relationship Id="rId16" Type="http://schemas.openxmlformats.org/officeDocument/2006/relationships/hyperlink" Target="http://lmip.gov.au/default.aspx?LMIP/Downloads/DisabilityEmploymentServicesData" TargetMode="External"/><Relationship Id="rId20" Type="http://schemas.openxmlformats.org/officeDocument/2006/relationships/hyperlink" Target="http://www.cda.org.au/_literature_193416/Post_School_Transition_-_2015_PDF.pdf" TargetMode="External"/><Relationship Id="rId29" Type="http://schemas.openxmlformats.org/officeDocument/2006/relationships/hyperlink" Target="http://www.tickettowork.org.au/wp-content/uploads/2016/06/Ticket-to-work-pilot-outcomes-study-20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kettowork.org.au/" TargetMode="External"/><Relationship Id="rId24" Type="http://schemas.openxmlformats.org/officeDocument/2006/relationships/hyperlink" Target="https://www.educationandemployers.org/wp-content/uploads/2014/06/sen-transitions-wave-3-dfes.pdf" TargetMode="External"/><Relationship Id="rId32" Type="http://schemas.openxmlformats.org/officeDocument/2006/relationships/hyperlink" Target="https://www.oecd.org/publications/sickness-disability-and-work-breaking-the-barriers-9789264088856-en.htm" TargetMode="External"/><Relationship Id="rId5" Type="http://schemas.openxmlformats.org/officeDocument/2006/relationships/footnotes" Target="footnotes.xml"/><Relationship Id="rId15" Type="http://schemas.openxmlformats.org/officeDocument/2006/relationships/hyperlink" Target="https://buyingfor.vic.gov.au/sites/default/files/2018-08/Case-Studies-and-Highlights-report_0.PDF" TargetMode="External"/><Relationship Id="rId23" Type="http://schemas.openxmlformats.org/officeDocument/2006/relationships/hyperlink" Target="https://www.educationandemployers.org/wp-content/uploads/2014/06/sen-transitions-wave-3-dfes.pdf" TargetMode="External"/><Relationship Id="rId28" Type="http://schemas.openxmlformats.org/officeDocument/2006/relationships/hyperlink" Target="http://www.tickettowork.org.au/wp-content/uploads/2016/06/Ticket-to-work-pilot-outcomes-study-2016.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nla.gov.au/nla.arc-140909-20160612-0001-" TargetMode="External"/><Relationship Id="rId31" Type="http://schemas.openxmlformats.org/officeDocument/2006/relationships/hyperlink" Target="https://www.ilo.org/wcmsp5/groups/public/---ed_emp/---ifp_skills/documents/publication/wcms_633257.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killsforaustralia.com/cross-sector-projects/inclusion-of-people-with-disability-in-vet/" TargetMode="External"/><Relationship Id="rId22" Type="http://schemas.openxmlformats.org/officeDocument/2006/relationships/hyperlink" Target="https://www.dss.gov.au/review-of-implementation-of-the-national-disability-strategy-2010-2020" TargetMode="External"/><Relationship Id="rId27" Type="http://schemas.openxmlformats.org/officeDocument/2006/relationships/hyperlink" Target="https://www.dol.gov/odep/pdf/20150302-FPT.pdf" TargetMode="External"/><Relationship Id="rId30" Type="http://schemas.openxmlformats.org/officeDocument/2006/relationships/hyperlink" Target="https://www.ilo.org/wcmsp5/groups/public/---ed_emp/---ifp_skills/documents/publication/wcms_633257.pdf"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6069</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Trent</cp:lastModifiedBy>
  <cp:revision>8</cp:revision>
  <dcterms:created xsi:type="dcterms:W3CDTF">2022-11-22T03:59:00Z</dcterms:created>
  <dcterms:modified xsi:type="dcterms:W3CDTF">2022-11-22T04:19:00Z</dcterms:modified>
</cp:coreProperties>
</file>