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AA75" w14:textId="77777777" w:rsidR="00822C9E" w:rsidRPr="00822C9E" w:rsidRDefault="00822C9E" w:rsidP="009E4D92">
      <w:pPr>
        <w:spacing w:before="600"/>
        <w:rPr>
          <w:caps/>
        </w:rPr>
      </w:pPr>
      <w:r w:rsidRPr="002544AA">
        <w:rPr>
          <w:rFonts w:ascii="Arial" w:hAnsi="Arial" w:cs="Arial"/>
          <w:b/>
          <w:sz w:val="44"/>
          <w:szCs w:val="24"/>
          <w:lang w:val="en-AU"/>
        </w:rPr>
        <w:t xml:space="preserve">Ticket to Work Approach </w:t>
      </w:r>
    </w:p>
    <w:p w14:paraId="0B95197B" w14:textId="77777777" w:rsidR="00822C9E" w:rsidRDefault="00822C9E" w:rsidP="002544A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 xml:space="preserve">Build Capacity </w:t>
      </w:r>
    </w:p>
    <w:p w14:paraId="71FF4864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Benchmarked Transition supports in schools</w:t>
      </w:r>
    </w:p>
    <w:p w14:paraId="698913D2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Customised Employment practices</w:t>
      </w:r>
    </w:p>
    <w:p w14:paraId="4ACA43EB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Disability confident employers</w:t>
      </w:r>
    </w:p>
    <w:p w14:paraId="4C9C6609" w14:textId="77777777" w:rsidR="00822C9E" w:rsidRPr="00052DD7" w:rsidRDefault="002544AA" w:rsidP="00052DD7">
      <w:pPr>
        <w:pStyle w:val="ListParagraph"/>
        <w:numPr>
          <w:ilvl w:val="0"/>
          <w:numId w:val="2"/>
        </w:numPr>
        <w:spacing w:before="360" w:line="240" w:lineRule="auto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Family supports and high expectations</w:t>
      </w:r>
    </w:p>
    <w:p w14:paraId="2703550B" w14:textId="77777777" w:rsidR="00822C9E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>Supported Career Development and work experience</w:t>
      </w:r>
    </w:p>
    <w:p w14:paraId="45E23E71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Vocational education and school based traineeships and apprenticeships</w:t>
      </w:r>
    </w:p>
    <w:p w14:paraId="13825EC7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Career development, discovery process and self determination</w:t>
      </w:r>
    </w:p>
    <w:p w14:paraId="0B7AB716" w14:textId="77777777" w:rsidR="002544AA" w:rsidRPr="00052DD7" w:rsidRDefault="002544AA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Meaningful work experience</w:t>
      </w:r>
    </w:p>
    <w:p w14:paraId="7DCE82B5" w14:textId="77777777" w:rsidR="00822C9E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>Sector Collaboration</w:t>
      </w:r>
    </w:p>
    <w:p w14:paraId="76795109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Share knowledge skills and resources</w:t>
      </w:r>
    </w:p>
    <w:p w14:paraId="2726CD11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Common agenda and partnership governance</w:t>
      </w:r>
    </w:p>
    <w:p w14:paraId="1695D653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Meaningful collaboration between stakeholders/sectors</w:t>
      </w:r>
    </w:p>
    <w:p w14:paraId="0D4BFD21" w14:textId="77777777" w:rsidR="00822C9E" w:rsidRPr="00052DD7" w:rsidRDefault="002544AA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 xml:space="preserve">Clear communication mechanisms </w:t>
      </w:r>
    </w:p>
    <w:sectPr w:rsidR="00822C9E" w:rsidRPr="00052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FDB7" w14:textId="77777777" w:rsidR="00467CA0" w:rsidRDefault="00467CA0" w:rsidP="00467CA0">
      <w:pPr>
        <w:spacing w:after="0" w:line="240" w:lineRule="auto"/>
      </w:pPr>
      <w:r>
        <w:separator/>
      </w:r>
    </w:p>
  </w:endnote>
  <w:endnote w:type="continuationSeparator" w:id="0">
    <w:p w14:paraId="10C34565" w14:textId="77777777" w:rsidR="00467CA0" w:rsidRDefault="00467CA0" w:rsidP="004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9FB3" w14:textId="77777777" w:rsidR="00467CA0" w:rsidRDefault="00467CA0" w:rsidP="00467CA0">
      <w:pPr>
        <w:spacing w:after="0" w:line="240" w:lineRule="auto"/>
      </w:pPr>
      <w:r>
        <w:separator/>
      </w:r>
    </w:p>
  </w:footnote>
  <w:footnote w:type="continuationSeparator" w:id="0">
    <w:p w14:paraId="1F08662A" w14:textId="77777777" w:rsidR="00467CA0" w:rsidRDefault="00467CA0" w:rsidP="004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AC3" w14:textId="2E37D945" w:rsidR="00467CA0" w:rsidRDefault="00E16570">
    <w:pPr>
      <w:pStyle w:val="Header"/>
    </w:pPr>
    <w:r>
      <w:rPr>
        <w:noProof/>
      </w:rPr>
      <w:drawing>
        <wp:inline distT="0" distB="0" distL="0" distR="0" wp14:anchorId="126B5E86" wp14:editId="3C1602D6">
          <wp:extent cx="1318260" cy="836588"/>
          <wp:effectExtent l="0" t="0" r="0" b="1905"/>
          <wp:docPr id="3" name="Picture 3" descr="Ticket To Work logo- www.tickettowork.org.a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6018"/>
    <w:multiLevelType w:val="hybridMultilevel"/>
    <w:tmpl w:val="7870E316"/>
    <w:lvl w:ilvl="0" w:tplc="BB50930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955B8"/>
    <w:multiLevelType w:val="hybridMultilevel"/>
    <w:tmpl w:val="09C6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E"/>
    <w:rsid w:val="00052DD7"/>
    <w:rsid w:val="002544AA"/>
    <w:rsid w:val="00336628"/>
    <w:rsid w:val="00467CA0"/>
    <w:rsid w:val="00822C9E"/>
    <w:rsid w:val="009E4D92"/>
    <w:rsid w:val="00C138E9"/>
    <w:rsid w:val="00D85F56"/>
    <w:rsid w:val="00E16570"/>
    <w:rsid w:val="00F5165A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0732"/>
  <w15:chartTrackingRefBased/>
  <w15:docId w15:val="{E5120E63-E9EB-4207-B3B0-C45EC6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A0"/>
  </w:style>
  <w:style w:type="paragraph" w:styleId="Footer">
    <w:name w:val="footer"/>
    <w:basedOn w:val="Normal"/>
    <w:link w:val="Foot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2021-12-09T09:48:00Z</dcterms:created>
  <dcterms:modified xsi:type="dcterms:W3CDTF">2021-12-09T09:48:00Z</dcterms:modified>
</cp:coreProperties>
</file>